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95C" w:rsidRPr="003E21BD" w:rsidRDefault="00CE695C" w:rsidP="00A26AEA">
      <w:pPr>
        <w:pStyle w:val="Titolo5"/>
        <w:spacing w:line="264" w:lineRule="auto"/>
        <w:jc w:val="center"/>
        <w:rPr>
          <w:bCs w:val="0"/>
          <w:sz w:val="28"/>
          <w:szCs w:val="28"/>
        </w:rPr>
      </w:pPr>
      <w:bookmarkStart w:id="0" w:name="_GoBack"/>
      <w:bookmarkEnd w:id="0"/>
    </w:p>
    <w:p w:rsidR="00AC776D" w:rsidRPr="003E21BD" w:rsidRDefault="00AC776D" w:rsidP="00A26AEA">
      <w:pPr>
        <w:pStyle w:val="Titolo5"/>
        <w:spacing w:line="264" w:lineRule="auto"/>
        <w:jc w:val="center"/>
        <w:rPr>
          <w:bCs w:val="0"/>
          <w:sz w:val="28"/>
          <w:szCs w:val="28"/>
        </w:rPr>
      </w:pPr>
      <w:r w:rsidRPr="003E21BD">
        <w:rPr>
          <w:bCs w:val="0"/>
          <w:sz w:val="28"/>
          <w:szCs w:val="28"/>
        </w:rPr>
        <w:t>___Verbale N. 01___</w:t>
      </w:r>
    </w:p>
    <w:p w:rsidR="00AC776D" w:rsidRPr="003E21BD" w:rsidRDefault="00AC776D" w:rsidP="00A26AEA">
      <w:pPr>
        <w:pStyle w:val="Titolo5"/>
        <w:spacing w:line="264" w:lineRule="auto"/>
        <w:rPr>
          <w:bCs w:val="0"/>
          <w:sz w:val="16"/>
          <w:szCs w:val="16"/>
        </w:rPr>
      </w:pPr>
    </w:p>
    <w:p w:rsidR="00AC776D" w:rsidRPr="003E21BD" w:rsidRDefault="00AC776D" w:rsidP="00A26AEA">
      <w:pPr>
        <w:pStyle w:val="Titolo5"/>
        <w:spacing w:line="264" w:lineRule="auto"/>
        <w:rPr>
          <w:bCs w:val="0"/>
        </w:rPr>
      </w:pPr>
      <w:r w:rsidRPr="003E21BD">
        <w:rPr>
          <w:bCs w:val="0"/>
        </w:rPr>
        <w:t xml:space="preserve">OGGETTO: Riunione Consiglio Direttivo del CIOFS/Scuola FMA </w:t>
      </w:r>
    </w:p>
    <w:p w:rsidR="00AC776D" w:rsidRPr="003E21BD" w:rsidRDefault="00AC776D" w:rsidP="00A26AEA">
      <w:pPr>
        <w:pStyle w:val="1"/>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64" w:lineRule="auto"/>
        <w:ind w:right="-1"/>
        <w:jc w:val="both"/>
      </w:pPr>
      <w:r w:rsidRPr="003E21BD">
        <w:tab/>
        <w:t xml:space="preserve">     22-23 gennaio 2022 in modalità online </w:t>
      </w:r>
    </w:p>
    <w:p w:rsidR="00AC776D" w:rsidRPr="003E21BD" w:rsidRDefault="00AC776D" w:rsidP="00A26AEA">
      <w:pPr>
        <w:spacing w:line="264" w:lineRule="auto"/>
        <w:jc w:val="center"/>
        <w:rPr>
          <w:rFonts w:ascii="Times New Roman" w:hAnsi="Times New Roman" w:cs="Times New Roman"/>
          <w:b/>
        </w:rPr>
      </w:pPr>
    </w:p>
    <w:p w:rsidR="00AC776D" w:rsidRPr="003E21BD" w:rsidRDefault="00AC776D" w:rsidP="00A26AEA">
      <w:pPr>
        <w:spacing w:line="264" w:lineRule="auto"/>
        <w:ind w:right="904"/>
        <w:rPr>
          <w:rFonts w:ascii="Times New Roman" w:hAnsi="Times New Roman" w:cs="Times New Roman"/>
          <w:b/>
        </w:rPr>
      </w:pPr>
      <w:r w:rsidRPr="003E21BD">
        <w:rPr>
          <w:rFonts w:ascii="Times New Roman" w:hAnsi="Times New Roman" w:cs="Times New Roman"/>
          <w:b/>
        </w:rPr>
        <w:t>Ordine del Giorno</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Lettura e approvazione verbale dell’incontro precedente</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Condivisione linee emerse dall’incontro con le Ispettrici d’Italia</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bookmarkStart w:id="1" w:name="_Hlk96675721"/>
      <w:r w:rsidRPr="003E21BD">
        <w:rPr>
          <w:kern w:val="0"/>
          <w:sz w:val="24"/>
          <w:szCs w:val="24"/>
          <w:lang w:val="it-IT"/>
        </w:rPr>
        <w:t>Convegno marzo 2022</w:t>
      </w:r>
    </w:p>
    <w:bookmarkEnd w:id="1"/>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 xml:space="preserve">Soci iscritti – situazione economica dell’Associazione </w:t>
      </w:r>
    </w:p>
    <w:p w:rsidR="00AC776D" w:rsidRPr="003E21BD" w:rsidRDefault="00AC776D" w:rsidP="00A26AEA">
      <w:pPr>
        <w:pStyle w:val="Paragrafoelenco"/>
        <w:numPr>
          <w:ilvl w:val="0"/>
          <w:numId w:val="1"/>
        </w:numPr>
        <w:spacing w:after="0" w:line="264" w:lineRule="auto"/>
        <w:ind w:right="-7" w:hanging="720"/>
        <w:rPr>
          <w:kern w:val="0"/>
          <w:sz w:val="24"/>
          <w:szCs w:val="24"/>
          <w:lang w:val="it-IT"/>
        </w:rPr>
      </w:pPr>
      <w:r w:rsidRPr="003E21BD">
        <w:rPr>
          <w:kern w:val="0"/>
          <w:sz w:val="24"/>
          <w:szCs w:val="24"/>
          <w:lang w:val="it-IT"/>
        </w:rPr>
        <w:t>Assemblea nazionale 2022 – richiesta delle relazioni delle singole Associazioni</w:t>
      </w:r>
      <w:r w:rsidR="00F07152">
        <w:rPr>
          <w:kern w:val="0"/>
          <w:sz w:val="24"/>
          <w:szCs w:val="24"/>
          <w:lang w:val="it-IT"/>
        </w:rPr>
        <w:t xml:space="preserve"> </w:t>
      </w:r>
      <w:r w:rsidRPr="003E21BD">
        <w:rPr>
          <w:kern w:val="0"/>
          <w:sz w:val="24"/>
          <w:szCs w:val="24"/>
          <w:lang w:val="it-IT"/>
        </w:rPr>
        <w:t>regionali</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Lavoro per Commissioni</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Confronto su progettazioni e rilancio</w:t>
      </w:r>
    </w:p>
    <w:p w:rsidR="00AC776D" w:rsidRPr="003E21BD" w:rsidRDefault="00AC776D" w:rsidP="00A26AEA">
      <w:pPr>
        <w:pStyle w:val="Paragrafoelenco"/>
        <w:numPr>
          <w:ilvl w:val="0"/>
          <w:numId w:val="1"/>
        </w:numPr>
        <w:spacing w:after="0" w:line="264" w:lineRule="auto"/>
        <w:ind w:left="0" w:right="902" w:firstLine="0"/>
        <w:rPr>
          <w:kern w:val="0"/>
          <w:sz w:val="24"/>
          <w:szCs w:val="24"/>
          <w:lang w:val="it-IT"/>
        </w:rPr>
      </w:pPr>
      <w:r w:rsidRPr="003E21BD">
        <w:rPr>
          <w:kern w:val="0"/>
          <w:sz w:val="24"/>
          <w:szCs w:val="24"/>
          <w:lang w:val="it-IT"/>
        </w:rPr>
        <w:t>Varie e eventuali</w:t>
      </w:r>
    </w:p>
    <w:p w:rsidR="00AC776D" w:rsidRPr="00F07152" w:rsidRDefault="00AC776D" w:rsidP="00A26AEA">
      <w:pPr>
        <w:spacing w:line="264" w:lineRule="auto"/>
        <w:ind w:right="904"/>
        <w:rPr>
          <w:rFonts w:ascii="Times New Roman" w:hAnsi="Times New Roman" w:cs="Times New Roman"/>
          <w:sz w:val="16"/>
          <w:szCs w:val="16"/>
        </w:rPr>
      </w:pPr>
    </w:p>
    <w:p w:rsidR="00AC776D" w:rsidRPr="003E21BD" w:rsidRDefault="00AC776D" w:rsidP="00A26AEA">
      <w:pPr>
        <w:spacing w:line="264" w:lineRule="auto"/>
        <w:jc w:val="both"/>
        <w:rPr>
          <w:rFonts w:ascii="Times New Roman" w:hAnsi="Times New Roman" w:cs="Times New Roman"/>
        </w:rPr>
      </w:pPr>
      <w:r w:rsidRPr="003E21BD">
        <w:rPr>
          <w:rFonts w:ascii="Times New Roman" w:hAnsi="Times New Roman" w:cs="Times New Roman"/>
        </w:rPr>
        <w:t xml:space="preserve">Presenti: sr Marilisa Miotti, prof. Eugenio Bognanni, prof. Alberto Repetto, sr Sara Cinti, sr Claudia Martinetti, sr Marta Checchin, sr Chiara Dieni, sr Francesca Venturelli, sr Flora Brucoli, sr Carla Monaca Sr M. Paola Murru, sr Silvia Argiolas, sr Stefania Fratino sr Mariella D’Ippolito. </w:t>
      </w:r>
    </w:p>
    <w:p w:rsidR="00AC776D" w:rsidRPr="00F07152" w:rsidRDefault="00AC776D" w:rsidP="00A26AEA">
      <w:pPr>
        <w:pStyle w:val="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4" w:lineRule="auto"/>
        <w:jc w:val="both"/>
        <w:rPr>
          <w:rFonts w:ascii="Times New Roman" w:hAnsi="Times New Roman"/>
          <w:sz w:val="10"/>
          <w:szCs w:val="10"/>
        </w:rPr>
      </w:pPr>
    </w:p>
    <w:p w:rsidR="00AC776D" w:rsidRPr="003E21BD" w:rsidRDefault="00AC776D" w:rsidP="00A26AEA">
      <w:pPr>
        <w:pStyle w:val="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4" w:lineRule="auto"/>
        <w:jc w:val="both"/>
        <w:rPr>
          <w:rFonts w:ascii="Times New Roman" w:hAnsi="Times New Roman"/>
          <w:szCs w:val="24"/>
        </w:rPr>
      </w:pPr>
      <w:r w:rsidRPr="003E21BD">
        <w:rPr>
          <w:rFonts w:ascii="Times New Roman" w:hAnsi="Times New Roman"/>
          <w:szCs w:val="24"/>
        </w:rPr>
        <w:t>La riunione ha inizio alle ore 14.30</w:t>
      </w:r>
      <w:r w:rsidR="00F63D0A">
        <w:rPr>
          <w:rFonts w:ascii="Times New Roman" w:hAnsi="Times New Roman"/>
          <w:szCs w:val="24"/>
        </w:rPr>
        <w:t xml:space="preserve"> del 22 gennaio 2022. </w:t>
      </w:r>
    </w:p>
    <w:p w:rsidR="00AC776D" w:rsidRPr="00F07152" w:rsidRDefault="00AC776D" w:rsidP="00A26AEA">
      <w:pPr>
        <w:pStyle w:val="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4" w:lineRule="auto"/>
        <w:jc w:val="both"/>
        <w:rPr>
          <w:rFonts w:ascii="Times New Roman" w:hAnsi="Times New Roman"/>
          <w:sz w:val="6"/>
          <w:szCs w:val="6"/>
        </w:rPr>
      </w:pPr>
    </w:p>
    <w:p w:rsidR="00AC776D" w:rsidRPr="003E21BD" w:rsidRDefault="00AC776D" w:rsidP="00A26AEA">
      <w:pPr>
        <w:pStyle w:val="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64" w:lineRule="auto"/>
        <w:jc w:val="both"/>
        <w:rPr>
          <w:rFonts w:ascii="Times New Roman" w:hAnsi="Times New Roman"/>
          <w:szCs w:val="24"/>
        </w:rPr>
      </w:pPr>
      <w:r w:rsidRPr="003E21BD">
        <w:rPr>
          <w:rFonts w:ascii="Times New Roman" w:hAnsi="Times New Roman"/>
          <w:szCs w:val="24"/>
        </w:rPr>
        <w:t>Dopo aver approvato il verbale della seduta precedente e aver pregato insieme per il buon esito dell’incontro si dà avvio alla discussione</w:t>
      </w:r>
      <w:r w:rsidR="00F76BF6" w:rsidRPr="003E21BD">
        <w:rPr>
          <w:rFonts w:ascii="Times New Roman" w:hAnsi="Times New Roman"/>
          <w:szCs w:val="24"/>
        </w:rPr>
        <w:t>, la presidente sr Marilisa</w:t>
      </w:r>
      <w:r w:rsidR="003E21BD" w:rsidRPr="003E21BD">
        <w:rPr>
          <w:rFonts w:ascii="Times New Roman" w:hAnsi="Times New Roman"/>
          <w:szCs w:val="24"/>
        </w:rPr>
        <w:t>, partire da</w:t>
      </w:r>
      <w:r w:rsidR="003E21BD">
        <w:rPr>
          <w:rFonts w:ascii="Times New Roman" w:hAnsi="Times New Roman"/>
          <w:szCs w:val="24"/>
        </w:rPr>
        <w:t xml:space="preserve">lla condivisione </w:t>
      </w:r>
      <w:r w:rsidR="00F76BF6" w:rsidRPr="003E21BD">
        <w:rPr>
          <w:rFonts w:ascii="Times New Roman" w:hAnsi="Times New Roman"/>
          <w:szCs w:val="24"/>
        </w:rPr>
        <w:t xml:space="preserve">condivide </w:t>
      </w:r>
      <w:r w:rsidR="003E21BD">
        <w:rPr>
          <w:rFonts w:ascii="Times New Roman" w:hAnsi="Times New Roman"/>
          <w:szCs w:val="24"/>
        </w:rPr>
        <w:t>del</w:t>
      </w:r>
      <w:r w:rsidR="00F76BF6" w:rsidRPr="003E21BD">
        <w:rPr>
          <w:rFonts w:ascii="Times New Roman" w:hAnsi="Times New Roman"/>
          <w:szCs w:val="24"/>
        </w:rPr>
        <w:t>le linee emerse dal</w:t>
      </w:r>
      <w:r w:rsidR="003E21BD" w:rsidRPr="003E21BD">
        <w:rPr>
          <w:rFonts w:ascii="Times New Roman" w:hAnsi="Times New Roman"/>
          <w:szCs w:val="24"/>
        </w:rPr>
        <w:t xml:space="preserve"> dialogo con </w:t>
      </w:r>
      <w:proofErr w:type="gramStart"/>
      <w:r w:rsidR="003E21BD" w:rsidRPr="003E21BD">
        <w:rPr>
          <w:rFonts w:ascii="Times New Roman" w:hAnsi="Times New Roman"/>
          <w:szCs w:val="24"/>
        </w:rPr>
        <w:t>le ispettrice</w:t>
      </w:r>
      <w:proofErr w:type="gramEnd"/>
      <w:r w:rsidR="003E21BD" w:rsidRPr="003E21BD">
        <w:rPr>
          <w:rFonts w:ascii="Times New Roman" w:hAnsi="Times New Roman"/>
          <w:szCs w:val="24"/>
        </w:rPr>
        <w:t xml:space="preserve"> della mattina del 22 gennaio 2022. </w:t>
      </w:r>
    </w:p>
    <w:p w:rsidR="00AC776D" w:rsidRPr="003E21BD" w:rsidRDefault="00AC776D" w:rsidP="00A26AEA">
      <w:pPr>
        <w:spacing w:line="264" w:lineRule="auto"/>
        <w:ind w:right="902"/>
        <w:rPr>
          <w:rFonts w:ascii="Times New Roman" w:hAnsi="Times New Roman" w:cs="Times New Roman"/>
        </w:rPr>
      </w:pPr>
    </w:p>
    <w:p w:rsidR="00AC776D" w:rsidRPr="003E21BD" w:rsidRDefault="003E21BD" w:rsidP="00A26AEA">
      <w:pPr>
        <w:spacing w:line="264" w:lineRule="auto"/>
        <w:ind w:right="904"/>
        <w:rPr>
          <w:rFonts w:ascii="Times New Roman" w:hAnsi="Times New Roman" w:cs="Times New Roman"/>
          <w:b/>
        </w:rPr>
      </w:pPr>
      <w:r w:rsidRPr="003E21BD">
        <w:rPr>
          <w:rFonts w:ascii="Times New Roman" w:hAnsi="Times New Roman" w:cs="Times New Roman"/>
          <w:b/>
        </w:rPr>
        <w:t>ARGOMENTI TRATTATI</w:t>
      </w:r>
    </w:p>
    <w:p w:rsidR="003E21BD" w:rsidRPr="003E21BD" w:rsidRDefault="003E21BD" w:rsidP="00A26AEA">
      <w:pPr>
        <w:spacing w:line="264" w:lineRule="auto"/>
        <w:ind w:right="904"/>
        <w:rPr>
          <w:rFonts w:ascii="Times New Roman" w:hAnsi="Times New Roman" w:cs="Times New Roman"/>
          <w:b/>
        </w:rPr>
      </w:pPr>
      <w:r w:rsidRPr="003E21BD">
        <w:rPr>
          <w:rFonts w:ascii="Times New Roman" w:hAnsi="Times New Roman" w:cs="Times New Roman"/>
          <w:b/>
        </w:rPr>
        <w:t>2. Condivisione linee emerse dall’incontro con le Ispettrici d’Italia</w:t>
      </w:r>
    </w:p>
    <w:p w:rsidR="003E21BD" w:rsidRPr="003E21BD" w:rsidRDefault="003E21BD" w:rsidP="00A26AEA">
      <w:pPr>
        <w:spacing w:line="264" w:lineRule="auto"/>
        <w:rPr>
          <w:rFonts w:ascii="Times New Roman" w:hAnsi="Times New Roman" w:cs="Times New Roman"/>
        </w:rPr>
      </w:pPr>
      <w:r w:rsidRPr="003E21BD">
        <w:rPr>
          <w:rFonts w:ascii="Times New Roman" w:hAnsi="Times New Roman" w:cs="Times New Roman"/>
        </w:rPr>
        <w:t>Il focus dell’incontro sta su due “nodi”:</w:t>
      </w:r>
    </w:p>
    <w:p w:rsidR="003E21BD" w:rsidRPr="003E21BD" w:rsidRDefault="003E21BD" w:rsidP="00A26AEA">
      <w:pPr>
        <w:pStyle w:val="Paragrafoelenco"/>
        <w:numPr>
          <w:ilvl w:val="0"/>
          <w:numId w:val="5"/>
        </w:numPr>
        <w:spacing w:after="0" w:line="264" w:lineRule="auto"/>
        <w:ind w:left="567" w:hanging="283"/>
        <w:rPr>
          <w:sz w:val="24"/>
          <w:szCs w:val="24"/>
        </w:rPr>
      </w:pPr>
      <w:r w:rsidRPr="003E21BD">
        <w:rPr>
          <w:sz w:val="24"/>
          <w:szCs w:val="24"/>
        </w:rPr>
        <w:t>Il bisogno di confrontarci, a partire da alcuni dati storici, sul futuro dell’Associazione naz</w:t>
      </w:r>
      <w:r w:rsidR="00A26AEA">
        <w:rPr>
          <w:sz w:val="24"/>
          <w:szCs w:val="24"/>
        </w:rPr>
        <w:t xml:space="preserve">. </w:t>
      </w:r>
    </w:p>
    <w:p w:rsidR="003E21BD" w:rsidRDefault="003E21BD" w:rsidP="00A26AEA">
      <w:pPr>
        <w:pStyle w:val="Paragrafoelenco"/>
        <w:numPr>
          <w:ilvl w:val="0"/>
          <w:numId w:val="5"/>
        </w:numPr>
        <w:spacing w:after="0" w:line="264" w:lineRule="auto"/>
        <w:ind w:left="567" w:hanging="283"/>
        <w:rPr>
          <w:sz w:val="24"/>
          <w:szCs w:val="24"/>
        </w:rPr>
      </w:pPr>
      <w:r w:rsidRPr="003E21BD">
        <w:rPr>
          <w:sz w:val="24"/>
          <w:szCs w:val="24"/>
        </w:rPr>
        <w:t>Le relazioni con USMI-CISM</w:t>
      </w:r>
      <w:r>
        <w:rPr>
          <w:sz w:val="24"/>
          <w:szCs w:val="24"/>
        </w:rPr>
        <w:t xml:space="preserve"> Nazionale</w:t>
      </w:r>
    </w:p>
    <w:p w:rsidR="003E21BD" w:rsidRPr="00F07152" w:rsidRDefault="003E21BD" w:rsidP="00A26AEA">
      <w:pPr>
        <w:spacing w:line="264" w:lineRule="auto"/>
        <w:ind w:left="357"/>
        <w:rPr>
          <w:sz w:val="6"/>
          <w:szCs w:val="6"/>
        </w:rPr>
      </w:pPr>
    </w:p>
    <w:p w:rsidR="003E21BD" w:rsidRPr="003E21BD" w:rsidRDefault="003E21BD" w:rsidP="00A26AEA">
      <w:pPr>
        <w:pStyle w:val="Paragrafoelenco"/>
        <w:numPr>
          <w:ilvl w:val="0"/>
          <w:numId w:val="6"/>
        </w:numPr>
        <w:tabs>
          <w:tab w:val="left" w:pos="284"/>
        </w:tabs>
        <w:spacing w:after="0" w:line="264" w:lineRule="auto"/>
        <w:ind w:left="0" w:firstLine="0"/>
        <w:rPr>
          <w:sz w:val="24"/>
          <w:szCs w:val="24"/>
        </w:rPr>
      </w:pPr>
      <w:r w:rsidRPr="003E21BD">
        <w:rPr>
          <w:sz w:val="24"/>
          <w:szCs w:val="24"/>
        </w:rPr>
        <w:t>L’attuale Direttivo, di cui sono presidente, ha avuto inizio nel 2015 e si è dato come obiettivo quello di creare appartenenza all’Associazione e di definire sempre meglio l’identità e il ruolo dell’Associazione nazionale.</w:t>
      </w:r>
    </w:p>
    <w:p w:rsidR="003E21BD" w:rsidRPr="003E21BD" w:rsidRDefault="003E21BD" w:rsidP="00A26AEA">
      <w:pPr>
        <w:spacing w:line="264" w:lineRule="auto"/>
        <w:rPr>
          <w:rFonts w:ascii="Times New Roman" w:hAnsi="Times New Roman" w:cs="Times New Roman"/>
        </w:rPr>
      </w:pPr>
      <w:r w:rsidRPr="003E21BD">
        <w:rPr>
          <w:rFonts w:ascii="Times New Roman" w:hAnsi="Times New Roman" w:cs="Times New Roman"/>
        </w:rPr>
        <w:t xml:space="preserve">Nel cammino di questi anni si è colto un anello debole: il ruolo delle Associazioni regionali all’interno delle ispettorie, per cui nel 2019 si è chiesto di sospendere le elezioni per studiare come incrementare e favorire la forza di questi organismi. Si era avviato un percorso interrotto poi dall’emergere della pandemia. </w:t>
      </w:r>
    </w:p>
    <w:p w:rsidR="003E21BD" w:rsidRPr="003E21BD" w:rsidRDefault="003E21BD" w:rsidP="00A26AEA">
      <w:pPr>
        <w:spacing w:line="264" w:lineRule="auto"/>
        <w:rPr>
          <w:rFonts w:ascii="Times New Roman" w:hAnsi="Times New Roman" w:cs="Times New Roman"/>
        </w:rPr>
      </w:pPr>
      <w:r w:rsidRPr="003E21BD">
        <w:rPr>
          <w:rFonts w:ascii="Times New Roman" w:hAnsi="Times New Roman" w:cs="Times New Roman"/>
        </w:rPr>
        <w:t xml:space="preserve">La forza dell’Associazione sta </w:t>
      </w:r>
    </w:p>
    <w:p w:rsidR="003E21BD" w:rsidRPr="003E21BD" w:rsidRDefault="003E21BD" w:rsidP="00A26AEA">
      <w:pPr>
        <w:pStyle w:val="Paragrafoelenco"/>
        <w:numPr>
          <w:ilvl w:val="0"/>
          <w:numId w:val="3"/>
        </w:numPr>
        <w:spacing w:after="0" w:line="264" w:lineRule="auto"/>
        <w:ind w:left="284" w:hanging="284"/>
        <w:rPr>
          <w:sz w:val="24"/>
          <w:szCs w:val="24"/>
        </w:rPr>
      </w:pPr>
      <w:r w:rsidRPr="003E21BD">
        <w:rPr>
          <w:sz w:val="24"/>
          <w:szCs w:val="24"/>
        </w:rPr>
        <w:t>nella presenza e nell’azione di sr Mariella D’Ippolito che sa tenere le relazioni in molti ambiti, cogliere le opportunità e presentare l’Associazione in modo efficace</w:t>
      </w:r>
      <w:r w:rsidR="006935B4">
        <w:rPr>
          <w:sz w:val="24"/>
          <w:szCs w:val="24"/>
        </w:rPr>
        <w:t>;</w:t>
      </w:r>
    </w:p>
    <w:p w:rsidR="003E21BD" w:rsidRPr="003E21BD" w:rsidRDefault="003E21BD" w:rsidP="00A26AEA">
      <w:pPr>
        <w:pStyle w:val="Paragrafoelenco"/>
        <w:numPr>
          <w:ilvl w:val="0"/>
          <w:numId w:val="3"/>
        </w:numPr>
        <w:spacing w:after="0" w:line="264" w:lineRule="auto"/>
        <w:ind w:left="284" w:hanging="284"/>
        <w:jc w:val="both"/>
        <w:rPr>
          <w:sz w:val="24"/>
          <w:szCs w:val="24"/>
        </w:rPr>
      </w:pPr>
      <w:r w:rsidRPr="003E21BD">
        <w:rPr>
          <w:sz w:val="24"/>
          <w:szCs w:val="24"/>
        </w:rPr>
        <w:t>nei percorsi di formazione che sono stati erogati e che sono in continua evoluzione: Corso Alta formazione, accompagnamento Figure di gestione, pubblicazioni sulla didattica, ecc.</w:t>
      </w:r>
      <w:r w:rsidR="006935B4">
        <w:rPr>
          <w:sz w:val="24"/>
          <w:szCs w:val="24"/>
        </w:rPr>
        <w:t>;</w:t>
      </w:r>
    </w:p>
    <w:p w:rsidR="003E21BD" w:rsidRPr="003E21BD" w:rsidRDefault="003E21BD" w:rsidP="00A26AEA">
      <w:pPr>
        <w:pStyle w:val="Paragrafoelenco"/>
        <w:numPr>
          <w:ilvl w:val="0"/>
          <w:numId w:val="3"/>
        </w:numPr>
        <w:spacing w:after="0" w:line="264" w:lineRule="auto"/>
        <w:ind w:left="284" w:hanging="284"/>
        <w:jc w:val="both"/>
        <w:rPr>
          <w:sz w:val="24"/>
          <w:szCs w:val="24"/>
        </w:rPr>
      </w:pPr>
      <w:r w:rsidRPr="003E21BD">
        <w:rPr>
          <w:sz w:val="24"/>
          <w:szCs w:val="24"/>
        </w:rPr>
        <w:t>nelle relazioni con altre Associazioni in cui portiamo la nostra competenza e attingiamo la forza per affrontare problemi contingenti di diversa natura, confrontarci anche con il MIUR e diffondere le linee che, come Agorà della parità, portiamo avanti</w:t>
      </w:r>
      <w:r w:rsidR="006935B4">
        <w:rPr>
          <w:sz w:val="24"/>
          <w:szCs w:val="24"/>
        </w:rPr>
        <w:t>;</w:t>
      </w:r>
    </w:p>
    <w:p w:rsidR="003E21BD" w:rsidRPr="003E21BD" w:rsidRDefault="003E21BD" w:rsidP="00A26AEA">
      <w:pPr>
        <w:pStyle w:val="Paragrafoelenco"/>
        <w:numPr>
          <w:ilvl w:val="0"/>
          <w:numId w:val="3"/>
        </w:numPr>
        <w:spacing w:after="0" w:line="264" w:lineRule="auto"/>
        <w:ind w:left="284" w:hanging="284"/>
        <w:jc w:val="both"/>
        <w:rPr>
          <w:sz w:val="24"/>
          <w:szCs w:val="24"/>
        </w:rPr>
      </w:pPr>
      <w:r w:rsidRPr="003E21BD">
        <w:rPr>
          <w:sz w:val="24"/>
          <w:szCs w:val="24"/>
        </w:rPr>
        <w:t>nell’aiuto che si dà alle scuole con l’attivazione di progetti sostenuti con il FONDER</w:t>
      </w:r>
    </w:p>
    <w:p w:rsidR="00A26AEA" w:rsidRPr="00A26AEA" w:rsidRDefault="00A26AEA" w:rsidP="00A26AEA">
      <w:pPr>
        <w:pStyle w:val="Paragrafoelenco"/>
        <w:spacing w:after="0" w:line="264" w:lineRule="auto"/>
        <w:ind w:left="0"/>
        <w:rPr>
          <w:sz w:val="12"/>
          <w:szCs w:val="12"/>
        </w:rPr>
      </w:pPr>
    </w:p>
    <w:p w:rsidR="003E21BD" w:rsidRPr="00165FB4" w:rsidRDefault="003E21BD" w:rsidP="00A26AEA">
      <w:pPr>
        <w:pStyle w:val="Paragrafoelenco"/>
        <w:spacing w:after="0" w:line="264" w:lineRule="auto"/>
        <w:ind w:left="0"/>
        <w:rPr>
          <w:sz w:val="24"/>
          <w:szCs w:val="24"/>
        </w:rPr>
      </w:pPr>
      <w:r w:rsidRPr="003E21BD">
        <w:rPr>
          <w:sz w:val="24"/>
          <w:szCs w:val="24"/>
        </w:rPr>
        <w:lastRenderedPageBreak/>
        <w:t>A fronte di questo ci si chiede quale futuro per l’Associazione, quale convinzione c’è di passare ad assumere più forza per la sostenibilità delle scuole. L’ipotesi di essere ETS è ancora attiva</w:t>
      </w:r>
      <w:r w:rsidR="00165FB4" w:rsidRPr="00A26AEA">
        <w:rPr>
          <w:sz w:val="24"/>
          <w:szCs w:val="24"/>
        </w:rPr>
        <w:t xml:space="preserve">.  </w:t>
      </w:r>
      <w:r w:rsidRPr="00A26AEA">
        <w:rPr>
          <w:sz w:val="24"/>
          <w:szCs w:val="24"/>
        </w:rPr>
        <w:t>Il CIOFS Scuola FMA nel 2021 ha lavorato con l’aiuto di un Notaio alla modifica dello Statuto in chiave ETS, il testo ha trovato condivisione da parte delle Ispettrici.  </w:t>
      </w:r>
    </w:p>
    <w:p w:rsidR="003E21BD" w:rsidRDefault="003E21BD" w:rsidP="00A26AEA">
      <w:pPr>
        <w:spacing w:line="264" w:lineRule="auto"/>
        <w:jc w:val="both"/>
        <w:rPr>
          <w:rFonts w:ascii="Times New Roman" w:hAnsi="Times New Roman" w:cs="Times New Roman"/>
        </w:rPr>
      </w:pPr>
      <w:r>
        <w:rPr>
          <w:rFonts w:ascii="Times New Roman" w:hAnsi="Times New Roman" w:cs="Times New Roman"/>
        </w:rPr>
        <w:t xml:space="preserve">Prima di sottoporlo all’approvazione dei soci alla presenza del Notaio, e quindi procedere all’inserimento dell’Associazione all’interno del RUNTS con personalità giuridica, il Consiglio CIOFS Scuola Nazionale ritiene opportuno </w:t>
      </w:r>
    </w:p>
    <w:p w:rsidR="003E21BD" w:rsidRDefault="003E21BD" w:rsidP="00A26AEA">
      <w:pPr>
        <w:spacing w:line="264" w:lineRule="auto"/>
        <w:jc w:val="both"/>
        <w:rPr>
          <w:rFonts w:ascii="Times New Roman" w:hAnsi="Times New Roman" w:cs="Times New Roman"/>
        </w:rPr>
      </w:pPr>
      <w:r>
        <w:rPr>
          <w:rFonts w:ascii="Times New Roman" w:hAnsi="Times New Roman" w:cs="Times New Roman"/>
        </w:rPr>
        <w:t>avviare un’attenta riflessione sul futuro dell’Associazione in ottica ETS perché questa possibilità a livello giuridico aprirebbe ad altre numerose attività sempre a beneficio delle scuole FMA in Italia.</w:t>
      </w:r>
    </w:p>
    <w:p w:rsidR="003E21BD" w:rsidRDefault="003E21BD" w:rsidP="00A26AEA">
      <w:pPr>
        <w:spacing w:line="264" w:lineRule="auto"/>
        <w:jc w:val="both"/>
        <w:rPr>
          <w:rFonts w:ascii="Times New Roman" w:hAnsi="Times New Roman" w:cs="Times New Roman"/>
        </w:rPr>
      </w:pPr>
      <w:r>
        <w:rPr>
          <w:rFonts w:ascii="Times New Roman" w:hAnsi="Times New Roman" w:cs="Times New Roman"/>
        </w:rPr>
        <w:t xml:space="preserve">Alcune prime considerazioni: </w:t>
      </w:r>
    </w:p>
    <w:p w:rsidR="003E21BD" w:rsidRPr="00165FB4" w:rsidRDefault="003E21BD" w:rsidP="006935B4">
      <w:pPr>
        <w:pStyle w:val="Paragrafoelenco"/>
        <w:numPr>
          <w:ilvl w:val="0"/>
          <w:numId w:val="9"/>
        </w:numPr>
        <w:spacing w:after="0" w:line="264" w:lineRule="auto"/>
        <w:ind w:left="284" w:hanging="284"/>
        <w:jc w:val="both"/>
        <w:rPr>
          <w:rFonts w:eastAsiaTheme="minorHAnsi"/>
          <w:color w:val="auto"/>
          <w:kern w:val="0"/>
          <w:sz w:val="24"/>
          <w:szCs w:val="24"/>
          <w:lang w:val="it-IT"/>
        </w:rPr>
      </w:pPr>
      <w:r w:rsidRPr="00165FB4">
        <w:rPr>
          <w:rFonts w:eastAsiaTheme="minorHAnsi"/>
          <w:color w:val="auto"/>
          <w:kern w:val="0"/>
          <w:sz w:val="24"/>
          <w:szCs w:val="24"/>
          <w:lang w:val="it-IT"/>
        </w:rPr>
        <w:t xml:space="preserve">Il CIOFS Scuola potrebbe partecipare a bandi Europei, Nazionali come capofila o in partenariato con le nostre Associazioni o con associazione di simile finalità (es FIDAE…) con l’obiettivo di sostenere l’implementazione dell’offerta formativa delle scuole FMA in Italia. </w:t>
      </w:r>
    </w:p>
    <w:p w:rsidR="003E21BD" w:rsidRPr="00165FB4" w:rsidRDefault="003E21BD" w:rsidP="006935B4">
      <w:pPr>
        <w:pStyle w:val="Paragrafoelenco"/>
        <w:numPr>
          <w:ilvl w:val="0"/>
          <w:numId w:val="9"/>
        </w:numPr>
        <w:spacing w:after="0" w:line="264" w:lineRule="auto"/>
        <w:ind w:left="284" w:hanging="284"/>
        <w:jc w:val="both"/>
        <w:rPr>
          <w:rFonts w:eastAsiaTheme="minorHAnsi"/>
          <w:color w:val="auto"/>
          <w:kern w:val="0"/>
          <w:sz w:val="24"/>
          <w:szCs w:val="24"/>
          <w:lang w:val="it-IT"/>
        </w:rPr>
      </w:pPr>
      <w:r w:rsidRPr="00165FB4">
        <w:rPr>
          <w:rFonts w:eastAsiaTheme="minorHAnsi"/>
          <w:color w:val="auto"/>
          <w:kern w:val="0"/>
          <w:sz w:val="24"/>
          <w:szCs w:val="24"/>
          <w:lang w:val="it-IT"/>
        </w:rPr>
        <w:t xml:space="preserve">Il CIOFS Scuola potrebbe operarsi per la raccolta fondi: azioni e iniziative che un ETS svolge per finanziare le proprie attività e svolgere un servizio di sostenibilità delle scuole. La riforma infatti riconosce le donazioni. </w:t>
      </w:r>
    </w:p>
    <w:p w:rsidR="003E21BD" w:rsidRPr="00165FB4" w:rsidRDefault="003E21BD" w:rsidP="006935B4">
      <w:pPr>
        <w:pStyle w:val="Paragrafoelenco"/>
        <w:spacing w:after="0" w:line="264" w:lineRule="auto"/>
        <w:ind w:left="284" w:hanging="284"/>
        <w:jc w:val="both"/>
        <w:rPr>
          <w:rFonts w:eastAsiaTheme="minorHAnsi"/>
          <w:color w:val="auto"/>
          <w:kern w:val="0"/>
          <w:sz w:val="24"/>
          <w:szCs w:val="24"/>
          <w:lang w:val="it-IT"/>
        </w:rPr>
      </w:pPr>
      <w:r w:rsidRPr="00165FB4">
        <w:rPr>
          <w:rFonts w:eastAsiaTheme="minorHAnsi"/>
          <w:color w:val="auto"/>
          <w:kern w:val="0"/>
          <w:sz w:val="24"/>
          <w:szCs w:val="24"/>
          <w:lang w:val="it-IT"/>
        </w:rPr>
        <w:t> </w:t>
      </w:r>
      <w:r w:rsidR="00A26AEA">
        <w:rPr>
          <w:rFonts w:eastAsiaTheme="minorHAnsi"/>
          <w:color w:val="auto"/>
          <w:kern w:val="0"/>
          <w:sz w:val="24"/>
          <w:szCs w:val="24"/>
          <w:lang w:val="it-IT"/>
        </w:rPr>
        <w:tab/>
      </w:r>
      <w:r w:rsidRPr="00165FB4">
        <w:rPr>
          <w:rFonts w:eastAsiaTheme="minorHAnsi"/>
          <w:color w:val="auto"/>
          <w:kern w:val="0"/>
          <w:sz w:val="24"/>
          <w:szCs w:val="24"/>
          <w:lang w:val="it-IT"/>
        </w:rPr>
        <w:t xml:space="preserve">Per favorire le erogazioni liberali a sostegno degli ETS, la riforma, inoltre, riconosce rilevanti novità in materia di deducibilità e detraibilità, benefici di cui non dispone un Ente ecclesiastico. </w:t>
      </w:r>
    </w:p>
    <w:p w:rsidR="003E21BD" w:rsidRPr="00165FB4" w:rsidRDefault="003E21BD" w:rsidP="006935B4">
      <w:pPr>
        <w:pStyle w:val="Paragrafoelenco"/>
        <w:numPr>
          <w:ilvl w:val="0"/>
          <w:numId w:val="9"/>
        </w:numPr>
        <w:spacing w:after="0" w:line="264" w:lineRule="auto"/>
        <w:ind w:left="284" w:hanging="284"/>
        <w:jc w:val="both"/>
        <w:rPr>
          <w:rFonts w:eastAsiaTheme="minorHAnsi"/>
          <w:color w:val="auto"/>
          <w:kern w:val="0"/>
          <w:sz w:val="24"/>
          <w:szCs w:val="24"/>
          <w:lang w:val="it-IT"/>
        </w:rPr>
      </w:pPr>
      <w:r w:rsidRPr="00165FB4">
        <w:rPr>
          <w:rFonts w:eastAsiaTheme="minorHAnsi"/>
          <w:color w:val="auto"/>
          <w:kern w:val="0"/>
          <w:sz w:val="24"/>
          <w:szCs w:val="24"/>
          <w:lang w:val="it-IT"/>
        </w:rPr>
        <w:t>Attivare il 5 per mille: per il sostegno delle attività.</w:t>
      </w:r>
    </w:p>
    <w:p w:rsidR="003E21BD" w:rsidRDefault="003E21BD" w:rsidP="00A26AEA">
      <w:pPr>
        <w:spacing w:line="264" w:lineRule="auto"/>
        <w:rPr>
          <w:rFonts w:ascii="Times New Roman" w:hAnsi="Times New Roman" w:cs="Times New Roman"/>
        </w:rPr>
      </w:pPr>
      <w:r>
        <w:rPr>
          <w:rFonts w:ascii="Times New Roman" w:hAnsi="Times New Roman" w:cs="Times New Roman"/>
        </w:rPr>
        <w:t xml:space="preserve">Per attivare queste e/o altre attività, sarà necessario ripensare ad un ridisegno dell’assetto organizzativo della Sede Nazionale del CIOFS Scuola. </w:t>
      </w:r>
    </w:p>
    <w:p w:rsidR="003E21BD" w:rsidRPr="003E21BD" w:rsidRDefault="003E21BD" w:rsidP="00A26AEA">
      <w:pPr>
        <w:spacing w:line="264" w:lineRule="auto"/>
        <w:jc w:val="both"/>
        <w:rPr>
          <w:rFonts w:ascii="Times New Roman" w:hAnsi="Times New Roman" w:cs="Times New Roman"/>
          <w:sz w:val="6"/>
          <w:szCs w:val="6"/>
        </w:rPr>
      </w:pPr>
    </w:p>
    <w:p w:rsidR="003E21BD" w:rsidRDefault="003E21BD" w:rsidP="00A26AEA">
      <w:pPr>
        <w:pStyle w:val="Paragrafoelenco"/>
        <w:numPr>
          <w:ilvl w:val="0"/>
          <w:numId w:val="6"/>
        </w:numPr>
        <w:tabs>
          <w:tab w:val="left" w:pos="426"/>
        </w:tabs>
        <w:spacing w:after="0" w:line="264" w:lineRule="auto"/>
        <w:ind w:left="0" w:firstLine="0"/>
        <w:jc w:val="both"/>
        <w:rPr>
          <w:rFonts w:eastAsiaTheme="minorHAnsi"/>
          <w:color w:val="auto"/>
          <w:kern w:val="0"/>
          <w:sz w:val="24"/>
          <w:szCs w:val="24"/>
          <w:lang w:val="it-IT"/>
        </w:rPr>
      </w:pPr>
      <w:r w:rsidRPr="003E21BD">
        <w:rPr>
          <w:sz w:val="24"/>
          <w:szCs w:val="24"/>
        </w:rPr>
        <w:t xml:space="preserve">Da quando si è costituita l’Agorà della parità, che coordina i presidenti di più Associazioni </w:t>
      </w:r>
      <w:r w:rsidRPr="00F07152">
        <w:rPr>
          <w:rFonts w:eastAsiaTheme="minorHAnsi"/>
          <w:color w:val="auto"/>
          <w:kern w:val="0"/>
          <w:sz w:val="24"/>
          <w:szCs w:val="24"/>
          <w:lang w:val="it-IT"/>
        </w:rPr>
        <w:t>cattoliche e di ispirazione cattolica, di Genitori e il referente della CEI per affrontare problemi inerenti la parità, la gestione, i rapporti con il MIUR, … si partecipa ai Tavoli costituiti dai diversi Ministri, che interpellano la Associazioni, portando la voce di tutti, dopo aver cercato il confronto e le linee che il discernimento ci consente di offrire. Questo lavoro ha permesso di ottenere alcuni risultati proprio perché portavoce di molte realtà paritarie che operano e gestiscono le scuole. Nonostante i ripetuti inviti ai Presidenti USMI, CISMI e AGIDAE a sedersi allo stesso tavolo, questi non si sono mai presentati. Ai Tavoli con il MIUR, invece, è sempre presente la voce di sr Alfieri, delegata dell’USMI, che porta la sua personale voce, spesso svalorizzando quella di tutte le altre Associazioni, utilizzando tutte le risorse mediatiche per diffondere e imporre la sua voce in nome di USMI e CISM. Questo crea, a noi che partecipiamo al tavolo dell’Agorà, un forte disagio dovendo difendere madre Yvonne, presidente USMI, ma soprattutto un disgusto negli altri presidenti di Associazioni non dipendenti da congregazioni religiose che si trovano sempre tacitati o denigrati dall’altra voce. Il Comunicato del 19 gennaio 2022 fa emergere bene questo quadro, non nuovo. Nel tavolo dell’Agorà c’è la decisione di procedere con lo stile intrapreso.</w:t>
      </w:r>
    </w:p>
    <w:p w:rsidR="00A26AEA" w:rsidRPr="00A26AEA" w:rsidRDefault="00A26AEA" w:rsidP="00A26AEA">
      <w:pPr>
        <w:tabs>
          <w:tab w:val="left" w:pos="426"/>
        </w:tabs>
        <w:spacing w:line="264" w:lineRule="auto"/>
        <w:jc w:val="both"/>
        <w:rPr>
          <w:sz w:val="12"/>
          <w:szCs w:val="12"/>
        </w:rPr>
      </w:pPr>
    </w:p>
    <w:p w:rsidR="00AC776D" w:rsidRPr="00165FB4" w:rsidRDefault="00165FB4" w:rsidP="00A26AEA">
      <w:pPr>
        <w:tabs>
          <w:tab w:val="left" w:pos="567"/>
        </w:tabs>
        <w:spacing w:line="264" w:lineRule="auto"/>
        <w:ind w:right="904"/>
        <w:jc w:val="both"/>
        <w:rPr>
          <w:rFonts w:ascii="Times New Roman" w:hAnsi="Times New Roman" w:cs="Times New Roman"/>
          <w:b/>
        </w:rPr>
      </w:pPr>
      <w:r w:rsidRPr="00165FB4">
        <w:rPr>
          <w:rFonts w:ascii="Times New Roman" w:hAnsi="Times New Roman" w:cs="Times New Roman"/>
          <w:b/>
        </w:rPr>
        <w:t>3.</w:t>
      </w:r>
      <w:r w:rsidRPr="00165FB4">
        <w:rPr>
          <w:rFonts w:ascii="Times New Roman" w:hAnsi="Times New Roman" w:cs="Times New Roman"/>
          <w:b/>
        </w:rPr>
        <w:tab/>
        <w:t>Convegno marzo 2022</w:t>
      </w:r>
    </w:p>
    <w:p w:rsidR="00AC776D" w:rsidRPr="003E21BD" w:rsidRDefault="00165FB4" w:rsidP="00A26AEA">
      <w:pPr>
        <w:spacing w:line="264" w:lineRule="auto"/>
        <w:ind w:right="-7"/>
        <w:jc w:val="both"/>
        <w:rPr>
          <w:rFonts w:ascii="Times New Roman" w:hAnsi="Times New Roman" w:cs="Times New Roman"/>
        </w:rPr>
      </w:pPr>
      <w:r>
        <w:rPr>
          <w:rFonts w:ascii="Times New Roman" w:hAnsi="Times New Roman" w:cs="Times New Roman"/>
        </w:rPr>
        <w:t xml:space="preserve">L’incerta situazione pandemica e, di conseguenza, lo stress provocato dalla gestione di questo momento (protocolli, contagi, dad, did…) </w:t>
      </w:r>
      <w:r w:rsidR="00F07152">
        <w:rPr>
          <w:rFonts w:ascii="Times New Roman" w:hAnsi="Times New Roman" w:cs="Times New Roman"/>
        </w:rPr>
        <w:t>n</w:t>
      </w:r>
      <w:r>
        <w:rPr>
          <w:rFonts w:ascii="Times New Roman" w:hAnsi="Times New Roman" w:cs="Times New Roman"/>
        </w:rPr>
        <w:t>elle scuole, ci porta a pensare che sarà difficile coinvolgere in presenza il personale scolastico FMA e laici dell’Ispettorie. Per puntare ad aver un mumero congruo rappresentativo di tutt</w:t>
      </w:r>
      <w:r w:rsidR="00F07152">
        <w:rPr>
          <w:rFonts w:ascii="Times New Roman" w:hAnsi="Times New Roman" w:cs="Times New Roman"/>
        </w:rPr>
        <w:t xml:space="preserve">e realtà ispettoriale ci si orienta ad organizzare il Convegno Nazionale in modalità online. </w:t>
      </w:r>
    </w:p>
    <w:p w:rsidR="00F07152" w:rsidRDefault="00F07152" w:rsidP="00A26AEA">
      <w:pPr>
        <w:spacing w:line="264" w:lineRule="auto"/>
        <w:ind w:right="904"/>
        <w:rPr>
          <w:rFonts w:ascii="Times New Roman" w:hAnsi="Times New Roman" w:cs="Times New Roman"/>
        </w:rPr>
      </w:pPr>
    </w:p>
    <w:p w:rsidR="00F63D0A" w:rsidRDefault="00F63D0A" w:rsidP="00A26AEA">
      <w:pPr>
        <w:spacing w:line="264" w:lineRule="auto"/>
        <w:ind w:right="904"/>
        <w:rPr>
          <w:rFonts w:ascii="Times New Roman" w:hAnsi="Times New Roman" w:cs="Times New Roman"/>
        </w:rPr>
      </w:pPr>
    </w:p>
    <w:p w:rsidR="00F07152" w:rsidRDefault="00F07152" w:rsidP="00A26AEA">
      <w:pPr>
        <w:spacing w:line="264" w:lineRule="auto"/>
        <w:ind w:right="904"/>
        <w:rPr>
          <w:rFonts w:ascii="Times New Roman" w:hAnsi="Times New Roman" w:cs="Times New Roman"/>
        </w:rPr>
      </w:pPr>
    </w:p>
    <w:p w:rsidR="008108D1" w:rsidRPr="008108D1" w:rsidRDefault="008108D1" w:rsidP="00A26AEA">
      <w:pPr>
        <w:spacing w:line="264" w:lineRule="auto"/>
        <w:ind w:right="904"/>
        <w:rPr>
          <w:rFonts w:ascii="Times New Roman" w:hAnsi="Times New Roman" w:cs="Times New Roman"/>
          <w:b/>
        </w:rPr>
      </w:pPr>
      <w:r w:rsidRPr="008108D1">
        <w:rPr>
          <w:rFonts w:ascii="Times New Roman" w:hAnsi="Times New Roman" w:cs="Times New Roman"/>
          <w:b/>
        </w:rPr>
        <w:t>4.</w:t>
      </w:r>
      <w:r w:rsidRPr="008108D1">
        <w:rPr>
          <w:rFonts w:ascii="Times New Roman" w:hAnsi="Times New Roman" w:cs="Times New Roman"/>
          <w:b/>
        </w:rPr>
        <w:tab/>
        <w:t>Soci iscritti – situazione economica dell’Associazione</w:t>
      </w:r>
    </w:p>
    <w:p w:rsidR="008108D1" w:rsidRDefault="008108D1" w:rsidP="0070365A">
      <w:pPr>
        <w:spacing w:line="264" w:lineRule="auto"/>
        <w:ind w:right="-7"/>
        <w:jc w:val="both"/>
        <w:rPr>
          <w:rFonts w:ascii="Times New Roman" w:hAnsi="Times New Roman" w:cs="Times New Roman"/>
        </w:rPr>
      </w:pPr>
      <w:r>
        <w:rPr>
          <w:rFonts w:ascii="Times New Roman" w:hAnsi="Times New Roman" w:cs="Times New Roman"/>
        </w:rPr>
        <w:lastRenderedPageBreak/>
        <w:t>Sr Mariella comunica che le scuole FMA socie dell’Associazione hanno versato</w:t>
      </w:r>
      <w:r w:rsidR="0070365A">
        <w:rPr>
          <w:rFonts w:ascii="Times New Roman" w:hAnsi="Times New Roman" w:cs="Times New Roman"/>
        </w:rPr>
        <w:t>,</w:t>
      </w:r>
      <w:r>
        <w:rPr>
          <w:rFonts w:ascii="Times New Roman" w:hAnsi="Times New Roman" w:cs="Times New Roman"/>
        </w:rPr>
        <w:t xml:space="preserve"> </w:t>
      </w:r>
      <w:r w:rsidR="0070365A">
        <w:rPr>
          <w:rFonts w:ascii="Times New Roman" w:hAnsi="Times New Roman" w:cs="Times New Roman"/>
        </w:rPr>
        <w:t xml:space="preserve">in linea di massima, </w:t>
      </w:r>
      <w:r>
        <w:rPr>
          <w:rFonts w:ascii="Times New Roman" w:hAnsi="Times New Roman" w:cs="Times New Roman"/>
        </w:rPr>
        <w:t>l</w:t>
      </w:r>
      <w:r w:rsidR="0070365A">
        <w:rPr>
          <w:rFonts w:ascii="Times New Roman" w:hAnsi="Times New Roman" w:cs="Times New Roman"/>
        </w:rPr>
        <w:t>a</w:t>
      </w:r>
      <w:r>
        <w:rPr>
          <w:rFonts w:ascii="Times New Roman" w:hAnsi="Times New Roman" w:cs="Times New Roman"/>
        </w:rPr>
        <w:t xml:space="preserve"> quota di iscrizione. Katia Fanfoni, l</w:t>
      </w:r>
      <w:r w:rsidR="0070365A">
        <w:rPr>
          <w:rFonts w:ascii="Times New Roman" w:hAnsi="Times New Roman" w:cs="Times New Roman"/>
        </w:rPr>
        <w:t xml:space="preserve">’addetta all’amministrazione, ha inviato alle presidenti regionali un foglio di monitoraggio della situazione in modo da sollecitare in loco le realtà scolastiche morose. </w:t>
      </w:r>
    </w:p>
    <w:p w:rsidR="0070365A" w:rsidRDefault="0070365A" w:rsidP="0070365A">
      <w:pPr>
        <w:spacing w:line="264" w:lineRule="auto"/>
        <w:ind w:right="-7"/>
        <w:jc w:val="both"/>
        <w:rPr>
          <w:rFonts w:ascii="Times New Roman" w:hAnsi="Times New Roman" w:cs="Times New Roman"/>
        </w:rPr>
      </w:pPr>
      <w:r>
        <w:rPr>
          <w:rFonts w:ascii="Times New Roman" w:hAnsi="Times New Roman" w:cs="Times New Roman"/>
        </w:rPr>
        <w:t xml:space="preserve">La sostenibilità dell’associazione nazionale è un argomento da affrontare con urgenza soprattutto studiare nuove modalità di introito: le quote associative e le entrate del Fonder ormai risultano insufficienti considerando anche </w:t>
      </w:r>
      <w:r w:rsidR="00A36E03">
        <w:rPr>
          <w:rFonts w:ascii="Times New Roman" w:hAnsi="Times New Roman" w:cs="Times New Roman"/>
        </w:rPr>
        <w:t>gli adempimenti contrattuali de</w:t>
      </w:r>
      <w:r>
        <w:rPr>
          <w:rFonts w:ascii="Times New Roman" w:hAnsi="Times New Roman" w:cs="Times New Roman"/>
        </w:rPr>
        <w:t xml:space="preserve">i due dipendenti </w:t>
      </w:r>
      <w:r w:rsidR="00A36E03">
        <w:rPr>
          <w:rFonts w:ascii="Times New Roman" w:hAnsi="Times New Roman" w:cs="Times New Roman"/>
        </w:rPr>
        <w:t xml:space="preserve">che lavono nella sede nazionale. Si auspica una possibile risoluzione col passaggio del CIOFS Scuola Nazionale ad Ente del Terzo settore. </w:t>
      </w:r>
    </w:p>
    <w:p w:rsidR="008A2492" w:rsidRPr="008A2492" w:rsidRDefault="008A2492" w:rsidP="0070365A">
      <w:pPr>
        <w:spacing w:line="264" w:lineRule="auto"/>
        <w:ind w:right="-7"/>
        <w:jc w:val="both"/>
        <w:rPr>
          <w:rFonts w:ascii="Times New Roman" w:hAnsi="Times New Roman" w:cs="Times New Roman"/>
          <w:sz w:val="12"/>
          <w:szCs w:val="12"/>
        </w:rPr>
      </w:pPr>
    </w:p>
    <w:p w:rsidR="008A2492" w:rsidRPr="008A2492" w:rsidRDefault="008A2492" w:rsidP="008A2492">
      <w:pPr>
        <w:pStyle w:val="Paragrafoelenco"/>
        <w:numPr>
          <w:ilvl w:val="0"/>
          <w:numId w:val="12"/>
        </w:numPr>
        <w:spacing w:after="0" w:line="264" w:lineRule="auto"/>
        <w:ind w:right="-7" w:hanging="720"/>
        <w:rPr>
          <w:b/>
          <w:kern w:val="0"/>
          <w:sz w:val="24"/>
          <w:szCs w:val="24"/>
          <w:lang w:val="it-IT"/>
        </w:rPr>
      </w:pPr>
      <w:r w:rsidRPr="008A2492">
        <w:rPr>
          <w:b/>
          <w:kern w:val="0"/>
          <w:sz w:val="24"/>
          <w:szCs w:val="24"/>
          <w:lang w:val="it-IT"/>
        </w:rPr>
        <w:t xml:space="preserve">Assemblea nazionale 2022 – richiesta delle relazioni delle singole Associazioni regionali </w:t>
      </w:r>
    </w:p>
    <w:p w:rsidR="008A2492" w:rsidRDefault="008A2492" w:rsidP="0070365A">
      <w:pPr>
        <w:spacing w:line="264" w:lineRule="auto"/>
        <w:ind w:right="-7"/>
        <w:jc w:val="both"/>
        <w:rPr>
          <w:rFonts w:ascii="Times New Roman" w:hAnsi="Times New Roman" w:cs="Times New Roman"/>
        </w:rPr>
      </w:pPr>
      <w:r>
        <w:rPr>
          <w:rFonts w:ascii="Times New Roman" w:hAnsi="Times New Roman" w:cs="Times New Roman"/>
        </w:rPr>
        <w:t>La XXXI assemblea nazionale si terrà domenica 27 in modalità online</w:t>
      </w:r>
      <w:r w:rsidR="00F07BF2">
        <w:rPr>
          <w:rFonts w:ascii="Times New Roman" w:hAnsi="Times New Roman" w:cs="Times New Roman"/>
        </w:rPr>
        <w:t xml:space="preserve">. Oltre agli adempimenti statutari, si è d’accordo nell’affidare la parte formativa alla nuova Madre Generale, sr Chara Cazzuola con la seguente tematica: </w:t>
      </w:r>
      <w:r w:rsidR="00F07BF2" w:rsidRPr="00F07BF2">
        <w:rPr>
          <w:rFonts w:ascii="Times New Roman" w:hAnsi="Times New Roman" w:cs="Times New Roman"/>
        </w:rPr>
        <w:t>“</w:t>
      </w:r>
      <w:r w:rsidR="00F07BF2" w:rsidRPr="00F07BF2">
        <w:rPr>
          <w:rFonts w:ascii="Times New Roman" w:hAnsi="Times New Roman" w:cs="Times New Roman"/>
          <w:i/>
        </w:rPr>
        <w:t>Il sogno dell’Istituto sulle scuole FMA in Italia</w:t>
      </w:r>
      <w:r w:rsidR="00F07BF2" w:rsidRPr="00F07BF2">
        <w:rPr>
          <w:rFonts w:ascii="Times New Roman" w:hAnsi="Times New Roman" w:cs="Times New Roman"/>
        </w:rPr>
        <w:t>”.</w:t>
      </w:r>
    </w:p>
    <w:p w:rsidR="00A36E03" w:rsidRPr="00F07BF2" w:rsidRDefault="00A36E03" w:rsidP="0070365A">
      <w:pPr>
        <w:spacing w:line="264" w:lineRule="auto"/>
        <w:ind w:right="-7"/>
        <w:jc w:val="both"/>
        <w:rPr>
          <w:rFonts w:ascii="Times New Roman" w:hAnsi="Times New Roman" w:cs="Times New Roman"/>
          <w:sz w:val="12"/>
          <w:szCs w:val="12"/>
        </w:rPr>
      </w:pPr>
    </w:p>
    <w:p w:rsidR="00F07BF2" w:rsidRPr="00F07BF2" w:rsidRDefault="00F07BF2" w:rsidP="00F07BF2">
      <w:pPr>
        <w:pStyle w:val="Paragrafoelenco"/>
        <w:numPr>
          <w:ilvl w:val="0"/>
          <w:numId w:val="1"/>
        </w:numPr>
        <w:spacing w:after="0" w:line="264" w:lineRule="auto"/>
        <w:ind w:left="0" w:right="902" w:firstLine="0"/>
        <w:rPr>
          <w:b/>
          <w:kern w:val="0"/>
          <w:sz w:val="24"/>
          <w:szCs w:val="24"/>
          <w:lang w:val="it-IT"/>
        </w:rPr>
      </w:pPr>
      <w:r w:rsidRPr="00F07BF2">
        <w:rPr>
          <w:b/>
          <w:kern w:val="0"/>
          <w:sz w:val="24"/>
          <w:szCs w:val="24"/>
          <w:lang w:val="it-IT"/>
        </w:rPr>
        <w:t>Lavoro per Commissioni</w:t>
      </w:r>
    </w:p>
    <w:p w:rsidR="009A3017" w:rsidRDefault="009A3017" w:rsidP="006048F8">
      <w:pPr>
        <w:spacing w:after="120" w:line="264" w:lineRule="auto"/>
        <w:ind w:right="-6"/>
        <w:jc w:val="both"/>
        <w:rPr>
          <w:rFonts w:ascii="Times New Roman" w:hAnsi="Times New Roman" w:cs="Times New Roman"/>
        </w:rPr>
      </w:pPr>
      <w:r>
        <w:rPr>
          <w:rFonts w:ascii="Times New Roman" w:hAnsi="Times New Roman" w:cs="Times New Roman"/>
        </w:rPr>
        <w:t>Sr Marilisa dà un tempo di 30 minuti per svolgere una riflessione per commissione a conclusione ciascuna condivide il lavoro fatto.</w:t>
      </w:r>
    </w:p>
    <w:p w:rsidR="009A3017" w:rsidRDefault="009A3017" w:rsidP="0070365A">
      <w:pPr>
        <w:spacing w:line="264" w:lineRule="auto"/>
        <w:ind w:right="-7"/>
        <w:jc w:val="both"/>
        <w:rPr>
          <w:rFonts w:ascii="Times New Roman" w:hAnsi="Times New Roman" w:cs="Times New Roman"/>
        </w:rPr>
      </w:pPr>
      <w:r w:rsidRPr="001878AE">
        <w:rPr>
          <w:rFonts w:ascii="Times New Roman" w:hAnsi="Times New Roman" w:cs="Times New Roman"/>
          <w:u w:val="single"/>
        </w:rPr>
        <w:t>Commissione Fede e Cultura</w:t>
      </w:r>
    </w:p>
    <w:p w:rsidR="00A36E03" w:rsidRDefault="009A3017" w:rsidP="0070365A">
      <w:pPr>
        <w:spacing w:line="264" w:lineRule="auto"/>
        <w:ind w:right="-7"/>
        <w:jc w:val="both"/>
        <w:rPr>
          <w:rFonts w:ascii="Times New Roman" w:hAnsi="Times New Roman" w:cs="Times New Roman"/>
        </w:rPr>
      </w:pPr>
      <w:r>
        <w:rPr>
          <w:rFonts w:ascii="Times New Roman" w:hAnsi="Times New Roman" w:cs="Times New Roman"/>
        </w:rPr>
        <w:t>Uno degli impegni della commissione è quello di lavorare in sinergia con le Consigliere di PG, la presenza di sr Loredana Locci in questi anni ha garantito questo raccordo, ma dopo tre anni è sarà opportuno riorganizzare un nuovo incontro con tutte soprattutto per dialogare sulla figura del coordinatore di educazione alla fede nelle scuole e organizzare eventuali incontri anche a partire dal documento sugli orientamenti di PG vocazionale missionaria sinodale delle FMA Italia, “</w:t>
      </w:r>
      <w:r w:rsidRPr="009A3017">
        <w:rPr>
          <w:rFonts w:ascii="Times New Roman" w:hAnsi="Times New Roman" w:cs="Times New Roman"/>
          <w:i/>
        </w:rPr>
        <w:t>Per accendere le stelle</w:t>
      </w:r>
      <w:r>
        <w:rPr>
          <w:rFonts w:ascii="Times New Roman" w:hAnsi="Times New Roman" w:cs="Times New Roman"/>
        </w:rPr>
        <w:t>”</w:t>
      </w:r>
      <w:r w:rsidR="001878AE">
        <w:rPr>
          <w:rFonts w:ascii="Times New Roman" w:hAnsi="Times New Roman" w:cs="Times New Roman"/>
        </w:rPr>
        <w:t xml:space="preserve"> e della nuova pubblicazione sull’educare alla bellezza. Suor Loredana si intenderà con le Consigliere di PG per definire la data d’incontro. </w:t>
      </w:r>
      <w:r>
        <w:rPr>
          <w:rFonts w:ascii="Times New Roman" w:hAnsi="Times New Roman" w:cs="Times New Roman"/>
        </w:rPr>
        <w:t xml:space="preserve"> </w:t>
      </w:r>
    </w:p>
    <w:p w:rsidR="001878AE" w:rsidRDefault="001878AE" w:rsidP="006048F8">
      <w:pPr>
        <w:spacing w:after="120" w:line="264" w:lineRule="auto"/>
        <w:ind w:right="-6"/>
        <w:jc w:val="both"/>
        <w:rPr>
          <w:rFonts w:ascii="Times New Roman" w:hAnsi="Times New Roman" w:cs="Times New Roman"/>
        </w:rPr>
      </w:pPr>
      <w:r>
        <w:rPr>
          <w:rFonts w:ascii="Times New Roman" w:hAnsi="Times New Roman" w:cs="Times New Roman"/>
        </w:rPr>
        <w:t xml:space="preserve">La commissione Fede e Cultura potrebbe incontrare, il 14 o 28 febbraio, i formatori dei laboratori del Convegno per organizzare eventuali giornate di formazione a maggio o a settembre 2022. </w:t>
      </w:r>
    </w:p>
    <w:p w:rsidR="00E04272" w:rsidRPr="0043253E" w:rsidRDefault="00E04272" w:rsidP="0070365A">
      <w:pPr>
        <w:spacing w:line="264" w:lineRule="auto"/>
        <w:ind w:right="-7"/>
        <w:jc w:val="both"/>
        <w:rPr>
          <w:rFonts w:ascii="Times New Roman" w:hAnsi="Times New Roman" w:cs="Times New Roman"/>
          <w:u w:val="single"/>
        </w:rPr>
      </w:pPr>
      <w:r w:rsidRPr="0043253E">
        <w:rPr>
          <w:rFonts w:ascii="Times New Roman" w:hAnsi="Times New Roman" w:cs="Times New Roman"/>
          <w:u w:val="single"/>
        </w:rPr>
        <w:t>Commissione Innovazione</w:t>
      </w:r>
    </w:p>
    <w:p w:rsidR="0043253E" w:rsidRPr="0043253E" w:rsidRDefault="00E04272" w:rsidP="0043253E">
      <w:pPr>
        <w:spacing w:line="264" w:lineRule="auto"/>
        <w:ind w:right="-7"/>
        <w:jc w:val="both"/>
        <w:rPr>
          <w:rFonts w:ascii="Times New Roman" w:hAnsi="Times New Roman" w:cs="Times New Roman"/>
        </w:rPr>
      </w:pPr>
      <w:r w:rsidRPr="0043253E">
        <w:rPr>
          <w:rFonts w:ascii="Times New Roman" w:hAnsi="Times New Roman" w:cs="Times New Roman"/>
        </w:rPr>
        <w:t xml:space="preserve">La commissione ha individuato 4 aspetti: </w:t>
      </w:r>
    </w:p>
    <w:p w:rsidR="00E04272" w:rsidRPr="00E04272" w:rsidRDefault="00E04272" w:rsidP="00E04272">
      <w:pPr>
        <w:pStyle w:val="Paragrafoelenco"/>
        <w:numPr>
          <w:ilvl w:val="0"/>
          <w:numId w:val="14"/>
        </w:numPr>
        <w:spacing w:line="264" w:lineRule="auto"/>
        <w:ind w:left="284" w:right="-7" w:hanging="284"/>
        <w:jc w:val="both"/>
        <w:rPr>
          <w:rFonts w:eastAsiaTheme="minorHAnsi"/>
          <w:color w:val="auto"/>
          <w:kern w:val="0"/>
          <w:sz w:val="24"/>
          <w:szCs w:val="24"/>
          <w:lang w:val="it-IT"/>
        </w:rPr>
      </w:pPr>
      <w:r w:rsidRPr="00E04272">
        <w:rPr>
          <w:rFonts w:eastAsiaTheme="minorHAnsi"/>
          <w:color w:val="auto"/>
          <w:kern w:val="0"/>
          <w:sz w:val="24"/>
          <w:szCs w:val="24"/>
          <w:lang w:val="it-IT"/>
        </w:rPr>
        <w:t xml:space="preserve">Far conoscere a più scuole </w:t>
      </w:r>
      <w:r w:rsidR="0043253E">
        <w:rPr>
          <w:rFonts w:eastAsiaTheme="minorHAnsi"/>
          <w:color w:val="auto"/>
          <w:kern w:val="0"/>
          <w:sz w:val="24"/>
          <w:szCs w:val="24"/>
          <w:lang w:val="it-IT"/>
        </w:rPr>
        <w:t>FMA</w:t>
      </w:r>
      <w:r w:rsidRPr="00E04272">
        <w:rPr>
          <w:rFonts w:eastAsiaTheme="minorHAnsi"/>
          <w:color w:val="auto"/>
          <w:kern w:val="0"/>
          <w:sz w:val="24"/>
          <w:szCs w:val="24"/>
          <w:lang w:val="it-IT"/>
        </w:rPr>
        <w:t xml:space="preserve"> l’opportunità </w:t>
      </w:r>
      <w:r w:rsidR="0043253E">
        <w:rPr>
          <w:rFonts w:eastAsiaTheme="minorHAnsi"/>
          <w:color w:val="auto"/>
          <w:kern w:val="0"/>
          <w:sz w:val="24"/>
          <w:szCs w:val="24"/>
          <w:lang w:val="it-IT"/>
        </w:rPr>
        <w:t>dell’</w:t>
      </w:r>
      <w:r w:rsidRPr="00E04272">
        <w:rPr>
          <w:rFonts w:eastAsiaTheme="minorHAnsi"/>
          <w:color w:val="auto"/>
          <w:kern w:val="0"/>
          <w:sz w:val="24"/>
          <w:szCs w:val="24"/>
          <w:lang w:val="it-IT"/>
        </w:rPr>
        <w:t>ERASMUS</w:t>
      </w:r>
      <w:r w:rsidR="0043253E">
        <w:rPr>
          <w:rFonts w:eastAsiaTheme="minorHAnsi"/>
          <w:color w:val="auto"/>
          <w:kern w:val="0"/>
          <w:sz w:val="24"/>
          <w:szCs w:val="24"/>
          <w:lang w:val="it-IT"/>
        </w:rPr>
        <w:t xml:space="preserve"> anche perché c’è la possibilità del Consorzio promosso </w:t>
      </w:r>
      <w:r w:rsidR="00142F72">
        <w:rPr>
          <w:rFonts w:eastAsiaTheme="minorHAnsi"/>
          <w:color w:val="auto"/>
          <w:kern w:val="0"/>
          <w:sz w:val="24"/>
          <w:szCs w:val="24"/>
          <w:lang w:val="it-IT"/>
        </w:rPr>
        <w:t xml:space="preserve">come scuola Capofila </w:t>
      </w:r>
      <w:r w:rsidR="0043253E">
        <w:rPr>
          <w:rFonts w:eastAsiaTheme="minorHAnsi"/>
          <w:color w:val="auto"/>
          <w:kern w:val="0"/>
          <w:sz w:val="24"/>
          <w:szCs w:val="24"/>
          <w:lang w:val="it-IT"/>
        </w:rPr>
        <w:t xml:space="preserve">dall’Istituto M. Ausiliatrice di Roma fino al 2027. Si propone di organizzare un incontro per spiegare bene il valore di questa opportunità in modo da coinvolgere altre scuole. </w:t>
      </w:r>
      <w:r w:rsidR="005A3D99">
        <w:rPr>
          <w:rFonts w:eastAsiaTheme="minorHAnsi"/>
          <w:color w:val="auto"/>
          <w:kern w:val="0"/>
          <w:sz w:val="24"/>
          <w:szCs w:val="24"/>
          <w:lang w:val="it-IT"/>
        </w:rPr>
        <w:t xml:space="preserve">Questa comunicazione si potrebbe fare durante il Convegno di marzo. </w:t>
      </w:r>
    </w:p>
    <w:p w:rsidR="00E04272" w:rsidRPr="00E04272" w:rsidRDefault="00E04272" w:rsidP="00E04272">
      <w:pPr>
        <w:pStyle w:val="Paragrafoelenco"/>
        <w:numPr>
          <w:ilvl w:val="0"/>
          <w:numId w:val="14"/>
        </w:numPr>
        <w:spacing w:line="264" w:lineRule="auto"/>
        <w:ind w:left="284" w:right="-7" w:hanging="284"/>
        <w:jc w:val="both"/>
        <w:rPr>
          <w:rFonts w:eastAsiaTheme="minorHAnsi"/>
          <w:color w:val="auto"/>
          <w:kern w:val="0"/>
          <w:sz w:val="24"/>
          <w:szCs w:val="24"/>
          <w:lang w:val="it-IT"/>
        </w:rPr>
      </w:pPr>
      <w:r w:rsidRPr="00E04272">
        <w:rPr>
          <w:rFonts w:eastAsiaTheme="minorHAnsi"/>
          <w:color w:val="auto"/>
          <w:kern w:val="0"/>
          <w:sz w:val="24"/>
          <w:szCs w:val="24"/>
          <w:lang w:val="it-IT"/>
        </w:rPr>
        <w:t>Continuare a lavorare sull’economia civile soprattutto sui fradi scolastici superiori</w:t>
      </w:r>
    </w:p>
    <w:p w:rsidR="00E04272" w:rsidRDefault="00E04272" w:rsidP="00E04272">
      <w:pPr>
        <w:pStyle w:val="Paragrafoelenco"/>
        <w:numPr>
          <w:ilvl w:val="0"/>
          <w:numId w:val="14"/>
        </w:numPr>
        <w:spacing w:line="264" w:lineRule="auto"/>
        <w:ind w:left="284" w:right="-7" w:hanging="284"/>
        <w:jc w:val="both"/>
        <w:rPr>
          <w:rFonts w:eastAsiaTheme="minorHAnsi"/>
          <w:color w:val="auto"/>
          <w:kern w:val="0"/>
          <w:sz w:val="24"/>
          <w:szCs w:val="24"/>
          <w:lang w:val="it-IT"/>
        </w:rPr>
      </w:pPr>
      <w:r w:rsidRPr="00E04272">
        <w:rPr>
          <w:rFonts w:eastAsiaTheme="minorHAnsi"/>
          <w:color w:val="auto"/>
          <w:kern w:val="0"/>
          <w:sz w:val="24"/>
          <w:szCs w:val="24"/>
          <w:lang w:val="it-IT"/>
        </w:rPr>
        <w:t>Tenere a riferimento il Patto globale dell’educazione cercando di calarlo sui diversi gradi di scuola. Possono esserci tant</w:t>
      </w:r>
      <w:r>
        <w:rPr>
          <w:rFonts w:eastAsiaTheme="minorHAnsi"/>
          <w:color w:val="auto"/>
          <w:kern w:val="0"/>
          <w:sz w:val="24"/>
          <w:szCs w:val="24"/>
          <w:lang w:val="it-IT"/>
        </w:rPr>
        <w:t xml:space="preserve">e </w:t>
      </w:r>
      <w:r w:rsidRPr="00E04272">
        <w:rPr>
          <w:rFonts w:eastAsiaTheme="minorHAnsi"/>
          <w:color w:val="auto"/>
          <w:kern w:val="0"/>
          <w:sz w:val="24"/>
          <w:szCs w:val="24"/>
          <w:lang w:val="it-IT"/>
        </w:rPr>
        <w:t xml:space="preserve">tematiche da sviluppare e che possono entrare nella progettualità delle scuole: rispetto dell’ambiente, rispetto della casa comune… </w:t>
      </w:r>
    </w:p>
    <w:p w:rsidR="00E04272" w:rsidRDefault="00E04272" w:rsidP="0043253E">
      <w:pPr>
        <w:pStyle w:val="Paragrafoelenco"/>
        <w:numPr>
          <w:ilvl w:val="0"/>
          <w:numId w:val="14"/>
        </w:numPr>
        <w:spacing w:after="0" w:line="240" w:lineRule="auto"/>
        <w:ind w:left="284" w:right="-6" w:hanging="284"/>
        <w:jc w:val="both"/>
        <w:rPr>
          <w:rFonts w:eastAsiaTheme="minorHAnsi"/>
          <w:color w:val="auto"/>
          <w:kern w:val="0"/>
          <w:sz w:val="24"/>
          <w:szCs w:val="24"/>
          <w:lang w:val="it-IT"/>
        </w:rPr>
      </w:pPr>
      <w:r>
        <w:rPr>
          <w:rFonts w:eastAsiaTheme="minorHAnsi"/>
          <w:color w:val="auto"/>
          <w:kern w:val="0"/>
          <w:sz w:val="24"/>
          <w:szCs w:val="24"/>
          <w:lang w:val="it-IT"/>
        </w:rPr>
        <w:t xml:space="preserve">Aprirci un po’ di più a tutte le opportunità delle Avanguardie Educative e al Movimento delle Piccole Scuole. Far conoscere queste idee servendosi anche di esperienze già realizzate. </w:t>
      </w:r>
    </w:p>
    <w:p w:rsidR="006048F8" w:rsidRPr="006048F8" w:rsidRDefault="00E04272" w:rsidP="006048F8">
      <w:pPr>
        <w:spacing w:after="120"/>
        <w:ind w:right="-6"/>
        <w:jc w:val="both"/>
        <w:rPr>
          <w:rFonts w:ascii="Times New Roman" w:hAnsi="Times New Roman" w:cs="Times New Roman"/>
        </w:rPr>
      </w:pPr>
      <w:r w:rsidRPr="0043253E">
        <w:rPr>
          <w:rFonts w:ascii="Times New Roman" w:hAnsi="Times New Roman" w:cs="Times New Roman"/>
        </w:rPr>
        <w:t xml:space="preserve">La commissione propone inoltre propone di realizzare un’iniziativa promossa per gli alunni delle scuole FMA: </w:t>
      </w:r>
      <w:r w:rsidR="0043253E" w:rsidRPr="0043253E">
        <w:rPr>
          <w:rFonts w:ascii="Times New Roman" w:hAnsi="Times New Roman" w:cs="Times New Roman"/>
        </w:rPr>
        <w:t>per esempio un Festival del Service Learning</w:t>
      </w:r>
      <w:r w:rsidR="00142F72">
        <w:rPr>
          <w:rFonts w:ascii="Times New Roman" w:hAnsi="Times New Roman" w:cs="Times New Roman"/>
        </w:rPr>
        <w:t xml:space="preserve"> (condivisione di buone pratiche)</w:t>
      </w:r>
      <w:r w:rsidR="0043253E" w:rsidRPr="0043253E">
        <w:rPr>
          <w:rFonts w:ascii="Times New Roman" w:hAnsi="Times New Roman" w:cs="Times New Roman"/>
        </w:rPr>
        <w:t>, per una competizione debate…</w:t>
      </w:r>
      <w:r w:rsidR="005A3D99">
        <w:rPr>
          <w:rFonts w:ascii="Times New Roman" w:hAnsi="Times New Roman" w:cs="Times New Roman"/>
        </w:rPr>
        <w:t xml:space="preserve"> in presenza ma</w:t>
      </w:r>
      <w:r w:rsidR="0043253E" w:rsidRPr="0043253E">
        <w:rPr>
          <w:rFonts w:ascii="Times New Roman" w:hAnsi="Times New Roman" w:cs="Times New Roman"/>
        </w:rPr>
        <w:t xml:space="preserve"> </w:t>
      </w:r>
      <w:r w:rsidR="00142F72">
        <w:rPr>
          <w:rFonts w:ascii="Times New Roman" w:hAnsi="Times New Roman" w:cs="Times New Roman"/>
        </w:rPr>
        <w:t xml:space="preserve">anche online. </w:t>
      </w:r>
    </w:p>
    <w:p w:rsidR="00F07152" w:rsidRPr="003C1FD9" w:rsidRDefault="00142F72" w:rsidP="00A26AEA">
      <w:pPr>
        <w:spacing w:line="264" w:lineRule="auto"/>
        <w:ind w:right="904"/>
        <w:rPr>
          <w:rFonts w:ascii="Times New Roman" w:hAnsi="Times New Roman" w:cs="Times New Roman"/>
          <w:u w:val="single"/>
        </w:rPr>
      </w:pPr>
      <w:r w:rsidRPr="003C1FD9">
        <w:rPr>
          <w:rFonts w:ascii="Times New Roman" w:hAnsi="Times New Roman" w:cs="Times New Roman"/>
          <w:u w:val="single"/>
        </w:rPr>
        <w:t xml:space="preserve">Commissione </w:t>
      </w:r>
      <w:r w:rsidR="005A3D99" w:rsidRPr="003C1FD9">
        <w:rPr>
          <w:rFonts w:ascii="Times New Roman" w:hAnsi="Times New Roman" w:cs="Times New Roman"/>
          <w:u w:val="single"/>
        </w:rPr>
        <w:t>Formazione</w:t>
      </w:r>
    </w:p>
    <w:p w:rsidR="005A3D99" w:rsidRDefault="005A3D99" w:rsidP="005A3D99">
      <w:pPr>
        <w:tabs>
          <w:tab w:val="left" w:pos="8647"/>
        </w:tabs>
        <w:spacing w:line="264" w:lineRule="auto"/>
        <w:ind w:right="-7"/>
        <w:jc w:val="both"/>
        <w:rPr>
          <w:rFonts w:ascii="Times New Roman" w:hAnsi="Times New Roman" w:cs="Times New Roman"/>
        </w:rPr>
      </w:pPr>
      <w:r>
        <w:rPr>
          <w:rFonts w:ascii="Times New Roman" w:hAnsi="Times New Roman" w:cs="Times New Roman"/>
        </w:rPr>
        <w:t xml:space="preserve">Si fa riferimento agli incontri delle Buone Prassi iniziati l’8 gennaio con una buona partecipazione e continueranno anche a febbraio, marzo e aprile. </w:t>
      </w:r>
    </w:p>
    <w:p w:rsidR="005A3D99" w:rsidRDefault="005A3D99" w:rsidP="005A3D99">
      <w:pPr>
        <w:tabs>
          <w:tab w:val="left" w:pos="8647"/>
        </w:tabs>
        <w:spacing w:line="264" w:lineRule="auto"/>
        <w:ind w:right="-7"/>
        <w:jc w:val="both"/>
        <w:rPr>
          <w:rFonts w:ascii="Times New Roman" w:hAnsi="Times New Roman" w:cs="Times New Roman"/>
        </w:rPr>
      </w:pPr>
      <w:r>
        <w:rPr>
          <w:rFonts w:ascii="Times New Roman" w:hAnsi="Times New Roman" w:cs="Times New Roman"/>
        </w:rPr>
        <w:lastRenderedPageBreak/>
        <w:t xml:space="preserve">Per quanto riguarda le Figure di gestione, è stato pubblicato il Quaderno 2 che </w:t>
      </w:r>
      <w:r w:rsidRPr="005A3D99">
        <w:rPr>
          <w:rFonts w:ascii="Times New Roman" w:hAnsi="Times New Roman" w:cs="Times New Roman"/>
        </w:rPr>
        <w:t>presenta semplici indicazioni per avviare la gestione di una scuola paritaria salesiana delle FMA dove sono messe in sinergia, contemporaneamente, più risorse umane, più aspetti complementari di diritto scolastico, civile, canonico e amministrativo su una tradizione pedagogico-carismatica consolidata e un progetto educativo che prevede ruoli, compiti e procedure.</w:t>
      </w:r>
      <w:r>
        <w:rPr>
          <w:rFonts w:ascii="Times New Roman" w:hAnsi="Times New Roman" w:cs="Times New Roman"/>
        </w:rPr>
        <w:t xml:space="preserve"> Il Quaderno è stato già presentato in alcune Ispettorie comunque </w:t>
      </w:r>
      <w:r w:rsidR="003C1FD9">
        <w:rPr>
          <w:rFonts w:ascii="Times New Roman" w:hAnsi="Times New Roman" w:cs="Times New Roman"/>
        </w:rPr>
        <w:t xml:space="preserve">rimane uno strumento molto utile per la riflessione sulla gestione delle nostre scuole. </w:t>
      </w:r>
    </w:p>
    <w:p w:rsidR="003C1FD9" w:rsidRDefault="003C1FD9" w:rsidP="005A3D99">
      <w:pPr>
        <w:tabs>
          <w:tab w:val="left" w:pos="8647"/>
        </w:tabs>
        <w:spacing w:line="264" w:lineRule="auto"/>
        <w:ind w:right="-7"/>
        <w:jc w:val="both"/>
        <w:rPr>
          <w:rFonts w:ascii="Times New Roman" w:hAnsi="Times New Roman" w:cs="Times New Roman"/>
        </w:rPr>
      </w:pPr>
      <w:r>
        <w:rPr>
          <w:rFonts w:ascii="Times New Roman" w:hAnsi="Times New Roman" w:cs="Times New Roman"/>
        </w:rPr>
        <w:t xml:space="preserve">La commissione pensa anche di raccogliere indicazioni sui referenti della scuola dell’Infanzia figure che spesso non sono né il coordinatore e né la direttrice. Sarà necessaria fare, più in generale, una riflessione proprio su questo grado di scuola. </w:t>
      </w:r>
    </w:p>
    <w:p w:rsidR="003C1FD9" w:rsidRDefault="003C1FD9" w:rsidP="005A3D99">
      <w:pPr>
        <w:tabs>
          <w:tab w:val="left" w:pos="8647"/>
        </w:tabs>
        <w:spacing w:line="264" w:lineRule="auto"/>
        <w:ind w:right="-7"/>
        <w:jc w:val="both"/>
        <w:rPr>
          <w:rFonts w:ascii="Times New Roman" w:hAnsi="Times New Roman" w:cs="Times New Roman"/>
        </w:rPr>
      </w:pPr>
      <w:r>
        <w:rPr>
          <w:rFonts w:ascii="Times New Roman" w:hAnsi="Times New Roman" w:cs="Times New Roman"/>
        </w:rPr>
        <w:t xml:space="preserve">È stato chiesto che, insieme al mansionario del coordinatore, si possa scrivere anche uno scadenziare per agevolarne il compito. Certo, questo strumento, considerando il tempo che viviamo, dovrà essere sempre aggiornato. </w:t>
      </w:r>
    </w:p>
    <w:p w:rsidR="003C1FD9" w:rsidRDefault="003C1FD9" w:rsidP="005A3D99">
      <w:pPr>
        <w:tabs>
          <w:tab w:val="left" w:pos="8647"/>
        </w:tabs>
        <w:spacing w:line="264" w:lineRule="auto"/>
        <w:ind w:right="-7"/>
        <w:jc w:val="both"/>
        <w:rPr>
          <w:rFonts w:ascii="Times New Roman" w:hAnsi="Times New Roman" w:cs="Times New Roman"/>
        </w:rPr>
      </w:pPr>
      <w:r>
        <w:rPr>
          <w:rFonts w:ascii="Times New Roman" w:hAnsi="Times New Roman" w:cs="Times New Roman"/>
        </w:rPr>
        <w:t xml:space="preserve">Per i docenti neo assunti è stato inviato del materiale a tutte le Presidenti Regionali, è vero che in questi anni sono cambiati gli scenari, per cui si ritiene di non produrre ulteriori materiali anche per non appesantire le scuole </w:t>
      </w:r>
      <w:r w:rsidR="0023112D">
        <w:rPr>
          <w:rFonts w:ascii="Times New Roman" w:hAnsi="Times New Roman" w:cs="Times New Roman"/>
        </w:rPr>
        <w:t xml:space="preserve">ma di fare un Prontuario di “attenzioni” da tener presenti per monitorare il percorso formativo dei neo assunti. </w:t>
      </w:r>
      <w:r w:rsidR="007D3EFF">
        <w:rPr>
          <w:rFonts w:ascii="Times New Roman" w:hAnsi="Times New Roman" w:cs="Times New Roman"/>
        </w:rPr>
        <w:t>La commissione indica alcuni video preparati per il progetto Mornese e che aiutano ad entrare nei luogi salesiani senza spostarci. Potrebbe essere del materiale fruibile da proporre agli insegnanti neo ma anch</w:t>
      </w:r>
      <w:r w:rsidR="008C24CB">
        <w:rPr>
          <w:rFonts w:ascii="Times New Roman" w:hAnsi="Times New Roman" w:cs="Times New Roman"/>
        </w:rPr>
        <w:t>e</w:t>
      </w:r>
      <w:r w:rsidR="007D3EFF">
        <w:rPr>
          <w:rFonts w:ascii="Times New Roman" w:hAnsi="Times New Roman" w:cs="Times New Roman"/>
        </w:rPr>
        <w:t xml:space="preserve"> agli altri per approfondire il carisma salesiano tramite </w:t>
      </w:r>
      <w:r w:rsidR="008C24CB">
        <w:rPr>
          <w:rFonts w:ascii="Times New Roman" w:hAnsi="Times New Roman" w:cs="Times New Roman"/>
        </w:rPr>
        <w:t xml:space="preserve">questa visita virtuale. </w:t>
      </w:r>
    </w:p>
    <w:p w:rsidR="0023112D" w:rsidRDefault="0023112D" w:rsidP="006048F8">
      <w:pPr>
        <w:tabs>
          <w:tab w:val="left" w:pos="8647"/>
        </w:tabs>
        <w:spacing w:after="120" w:line="264" w:lineRule="auto"/>
        <w:ind w:right="-6"/>
        <w:jc w:val="both"/>
        <w:rPr>
          <w:rFonts w:ascii="Times New Roman" w:hAnsi="Times New Roman" w:cs="Times New Roman"/>
        </w:rPr>
      </w:pPr>
      <w:r>
        <w:rPr>
          <w:rFonts w:ascii="Times New Roman" w:hAnsi="Times New Roman" w:cs="Times New Roman"/>
        </w:rPr>
        <w:t>Era stato previsto una formazione per le segreterie che sembrava essere una richiesta delle econome ispettoriali che poi si è rivelata non vera, si pensa per ora di soprassedere e di rilanciarla prossimamente.</w:t>
      </w:r>
    </w:p>
    <w:p w:rsidR="003C1FD9" w:rsidRPr="003C1FD9" w:rsidRDefault="003C1FD9" w:rsidP="005A3D99">
      <w:pPr>
        <w:tabs>
          <w:tab w:val="left" w:pos="8647"/>
        </w:tabs>
        <w:spacing w:line="264" w:lineRule="auto"/>
        <w:ind w:right="-7"/>
        <w:jc w:val="both"/>
        <w:rPr>
          <w:rFonts w:ascii="Times New Roman" w:hAnsi="Times New Roman" w:cs="Times New Roman"/>
          <w:u w:val="single"/>
        </w:rPr>
      </w:pPr>
      <w:r w:rsidRPr="003C1FD9">
        <w:rPr>
          <w:rFonts w:ascii="Times New Roman" w:hAnsi="Times New Roman" w:cs="Times New Roman"/>
          <w:u w:val="single"/>
        </w:rPr>
        <w:t>Commissione Comunicazione</w:t>
      </w:r>
    </w:p>
    <w:p w:rsidR="00F07152" w:rsidRPr="003D171A" w:rsidRDefault="008C24CB" w:rsidP="005A1BE9">
      <w:pPr>
        <w:spacing w:line="264" w:lineRule="auto"/>
        <w:ind w:right="904"/>
        <w:rPr>
          <w:rFonts w:ascii="Times New Roman" w:hAnsi="Times New Roman" w:cs="Times New Roman"/>
        </w:rPr>
      </w:pPr>
      <w:r w:rsidRPr="003D171A">
        <w:rPr>
          <w:rFonts w:ascii="Times New Roman" w:hAnsi="Times New Roman" w:cs="Times New Roman"/>
        </w:rPr>
        <w:t>Piccoli passi da fare da qui a luglio 2022:</w:t>
      </w:r>
    </w:p>
    <w:p w:rsidR="005A1BE9" w:rsidRPr="005A1BE9" w:rsidRDefault="008C24CB" w:rsidP="005A1BE9">
      <w:pPr>
        <w:pStyle w:val="Paragrafoelenco"/>
        <w:numPr>
          <w:ilvl w:val="0"/>
          <w:numId w:val="15"/>
        </w:numPr>
        <w:spacing w:line="264" w:lineRule="auto"/>
        <w:ind w:left="284" w:right="-7" w:hanging="284"/>
        <w:jc w:val="both"/>
        <w:rPr>
          <w:sz w:val="24"/>
          <w:szCs w:val="24"/>
        </w:rPr>
      </w:pPr>
      <w:r w:rsidRPr="005A1BE9">
        <w:rPr>
          <w:sz w:val="24"/>
          <w:szCs w:val="24"/>
        </w:rPr>
        <w:t xml:space="preserve">Individuare una referente della comunicazione all’interno dei singoli Consigli direttivi regionali/interregionali che dovrebbe avere 3 compiti: interfacciarsi con la sede Nazionale, aprire un indirizzo email istituzionale del CIOFS Scuola (meglio con gmail), sollecitare le varie scuole perché all’interno dei collegi docenti si possa individuare qualcuno che sia sensibile al tema della comunicazione. La finalità è appunto quella di creare una rete comunicativa all’interno dell’Associazione che renderebbe più facile il passaggio delle informazioni. </w:t>
      </w:r>
      <w:r w:rsidR="005A1BE9" w:rsidRPr="005A1BE9">
        <w:rPr>
          <w:sz w:val="24"/>
          <w:szCs w:val="24"/>
        </w:rPr>
        <w:t xml:space="preserve">Con le referenti regionali/interregionali si creerà un gruppo whatsapp rendere le comunicazioni più immediate.  </w:t>
      </w:r>
    </w:p>
    <w:p w:rsidR="005A1BE9" w:rsidRPr="005A1BE9" w:rsidRDefault="005A1BE9" w:rsidP="005A1BE9">
      <w:pPr>
        <w:pStyle w:val="Paragrafoelenco"/>
        <w:numPr>
          <w:ilvl w:val="0"/>
          <w:numId w:val="15"/>
        </w:numPr>
        <w:spacing w:line="264" w:lineRule="auto"/>
        <w:ind w:left="284" w:right="-7" w:hanging="284"/>
        <w:jc w:val="both"/>
        <w:rPr>
          <w:sz w:val="24"/>
          <w:szCs w:val="24"/>
        </w:rPr>
      </w:pPr>
      <w:r w:rsidRPr="005A1BE9">
        <w:rPr>
          <w:sz w:val="24"/>
          <w:szCs w:val="24"/>
        </w:rPr>
        <w:t xml:space="preserve">Creare, inoltre, una pagina Facebook per ogni associazione regionale/interregionale. </w:t>
      </w:r>
    </w:p>
    <w:p w:rsidR="00AC776D" w:rsidRDefault="005A1BE9" w:rsidP="005A1BE9">
      <w:pPr>
        <w:pStyle w:val="Paragrafoelenco"/>
        <w:numPr>
          <w:ilvl w:val="0"/>
          <w:numId w:val="15"/>
        </w:numPr>
        <w:spacing w:line="264" w:lineRule="auto"/>
        <w:ind w:left="284" w:right="-7" w:hanging="284"/>
        <w:jc w:val="both"/>
        <w:rPr>
          <w:sz w:val="24"/>
          <w:szCs w:val="24"/>
        </w:rPr>
      </w:pPr>
      <w:r w:rsidRPr="005A1BE9">
        <w:rPr>
          <w:sz w:val="24"/>
          <w:szCs w:val="24"/>
        </w:rPr>
        <w:t>Raccogliere, infine, i dati di addetti di stampa</w:t>
      </w:r>
      <w:r>
        <w:rPr>
          <w:sz w:val="24"/>
          <w:szCs w:val="24"/>
        </w:rPr>
        <w:t xml:space="preserve"> o televisivi</w:t>
      </w:r>
      <w:r w:rsidRPr="005A1BE9">
        <w:rPr>
          <w:sz w:val="24"/>
          <w:szCs w:val="24"/>
        </w:rPr>
        <w:t xml:space="preserve"> regionali </w:t>
      </w:r>
      <w:r>
        <w:rPr>
          <w:sz w:val="24"/>
          <w:szCs w:val="24"/>
        </w:rPr>
        <w:t>e</w:t>
      </w:r>
      <w:r w:rsidRPr="005A1BE9">
        <w:rPr>
          <w:sz w:val="24"/>
          <w:szCs w:val="24"/>
        </w:rPr>
        <w:t xml:space="preserve"> nazionale che </w:t>
      </w:r>
      <w:r w:rsidR="00012C5B">
        <w:rPr>
          <w:sz w:val="24"/>
          <w:szCs w:val="24"/>
        </w:rPr>
        <w:t xml:space="preserve">già </w:t>
      </w:r>
      <w:r w:rsidRPr="005A1BE9">
        <w:rPr>
          <w:sz w:val="24"/>
          <w:szCs w:val="24"/>
        </w:rPr>
        <w:t xml:space="preserve">conosciamo </w:t>
      </w:r>
      <w:r>
        <w:rPr>
          <w:sz w:val="24"/>
          <w:szCs w:val="24"/>
        </w:rPr>
        <w:t xml:space="preserve">in modo da predisporre un elenco che portrà servirci quando, per esempio, vogliamo emettere un comunicato stampa ed essere </w:t>
      </w:r>
      <w:r w:rsidR="00942EC1">
        <w:rPr>
          <w:sz w:val="24"/>
          <w:szCs w:val="24"/>
        </w:rPr>
        <w:t>certi</w:t>
      </w:r>
      <w:r>
        <w:rPr>
          <w:sz w:val="24"/>
          <w:szCs w:val="24"/>
        </w:rPr>
        <w:t xml:space="preserve"> che sarà </w:t>
      </w:r>
      <w:r w:rsidR="00942EC1">
        <w:rPr>
          <w:sz w:val="24"/>
          <w:szCs w:val="24"/>
        </w:rPr>
        <w:t>ampiamente condiviso dagli organi di stampa</w:t>
      </w:r>
      <w:r>
        <w:rPr>
          <w:sz w:val="24"/>
          <w:szCs w:val="24"/>
        </w:rPr>
        <w:t xml:space="preserve">.  </w:t>
      </w:r>
    </w:p>
    <w:p w:rsidR="006935B4" w:rsidRDefault="006935B4" w:rsidP="00A26AEA">
      <w:pPr>
        <w:spacing w:line="264" w:lineRule="auto"/>
        <w:jc w:val="both"/>
        <w:rPr>
          <w:rFonts w:ascii="Times New Roman" w:hAnsi="Times New Roman" w:cs="Times New Roman"/>
          <w:b/>
        </w:rPr>
      </w:pPr>
    </w:p>
    <w:p w:rsidR="00AC776D" w:rsidRPr="00A26AEA" w:rsidRDefault="00586846" w:rsidP="00A26AEA">
      <w:pPr>
        <w:spacing w:line="264" w:lineRule="auto"/>
        <w:jc w:val="both"/>
        <w:rPr>
          <w:rFonts w:ascii="Times New Roman" w:hAnsi="Times New Roman" w:cs="Times New Roman"/>
          <w:b/>
        </w:rPr>
      </w:pPr>
      <w:r w:rsidRPr="00A26AEA">
        <w:rPr>
          <w:rFonts w:ascii="Times New Roman" w:hAnsi="Times New Roman" w:cs="Times New Roman"/>
          <w:b/>
        </w:rPr>
        <w:t>DECISIONI PRESE</w:t>
      </w:r>
    </w:p>
    <w:p w:rsidR="00586846" w:rsidRDefault="00586846" w:rsidP="00A26AEA">
      <w:pPr>
        <w:pStyle w:val="Paragrafoelenco"/>
        <w:numPr>
          <w:ilvl w:val="0"/>
          <w:numId w:val="10"/>
        </w:numPr>
        <w:spacing w:after="0" w:line="264" w:lineRule="auto"/>
        <w:ind w:left="0" w:firstLine="0"/>
        <w:jc w:val="both"/>
        <w:rPr>
          <w:sz w:val="24"/>
          <w:szCs w:val="24"/>
        </w:rPr>
      </w:pPr>
      <w:r w:rsidRPr="00586846">
        <w:rPr>
          <w:sz w:val="24"/>
          <w:szCs w:val="24"/>
        </w:rPr>
        <w:t xml:space="preserve">Il Convegno Nazionale del 25 e 26 marzo 2022 si terrà in modalità online su piattaforma ZOOM. Quota di iscrizione € 80 con possibilità di richiesta Voucher a Fonder. Per la predisposizione del volantino si impegna suor Paola Murru. </w:t>
      </w:r>
      <w:r>
        <w:rPr>
          <w:sz w:val="24"/>
          <w:szCs w:val="24"/>
        </w:rPr>
        <w:t xml:space="preserve">Il programma stabilito è il seguente: </w:t>
      </w:r>
    </w:p>
    <w:p w:rsidR="008C1C2E" w:rsidRDefault="00586846" w:rsidP="00A26AEA">
      <w:pPr>
        <w:spacing w:line="264" w:lineRule="auto"/>
        <w:jc w:val="both"/>
        <w:rPr>
          <w:rFonts w:ascii="Times New Roman" w:hAnsi="Times New Roman" w:cs="Times New Roman"/>
          <w:color w:val="000000"/>
        </w:rPr>
      </w:pPr>
      <w:r w:rsidRPr="00586846">
        <w:rPr>
          <w:rFonts w:ascii="Times New Roman" w:hAnsi="Times New Roman" w:cs="Times New Roman"/>
          <w:bCs/>
        </w:rPr>
        <w:t>Titolo: Un ascolto in movimento: dall’esteriorità all’interiorità, dall’io al noi</w:t>
      </w:r>
      <w:r>
        <w:rPr>
          <w:rFonts w:ascii="Times New Roman" w:hAnsi="Times New Roman" w:cs="Times New Roman"/>
          <w:color w:val="000000"/>
        </w:rPr>
        <w:t xml:space="preserve">. </w:t>
      </w:r>
    </w:p>
    <w:p w:rsidR="00436193" w:rsidRPr="001878AE" w:rsidRDefault="00436193" w:rsidP="00A26AEA">
      <w:pPr>
        <w:autoSpaceDE w:val="0"/>
        <w:autoSpaceDN w:val="0"/>
        <w:adjustRightInd w:val="0"/>
        <w:spacing w:line="264" w:lineRule="auto"/>
        <w:jc w:val="both"/>
        <w:rPr>
          <w:rFonts w:ascii="Times New Roman" w:hAnsi="Times New Roman" w:cs="Times New Roman"/>
          <w:bCs/>
        </w:rPr>
      </w:pPr>
      <w:r w:rsidRPr="001878AE">
        <w:rPr>
          <w:rFonts w:ascii="Times New Roman" w:hAnsi="Times New Roman" w:cs="Times New Roman"/>
          <w:bCs/>
        </w:rPr>
        <w:t xml:space="preserve">Finalità </w:t>
      </w:r>
    </w:p>
    <w:p w:rsidR="00436193" w:rsidRPr="00436193" w:rsidRDefault="00436193" w:rsidP="00A26AEA">
      <w:pPr>
        <w:autoSpaceDE w:val="0"/>
        <w:autoSpaceDN w:val="0"/>
        <w:adjustRightInd w:val="0"/>
        <w:spacing w:line="264" w:lineRule="auto"/>
        <w:jc w:val="both"/>
        <w:rPr>
          <w:rFonts w:ascii="Times New Roman" w:hAnsi="Times New Roman" w:cs="Times New Roman"/>
        </w:rPr>
      </w:pPr>
      <w:r w:rsidRPr="00436193">
        <w:rPr>
          <w:rFonts w:ascii="Times New Roman" w:hAnsi="Times New Roman" w:cs="Times New Roman"/>
        </w:rPr>
        <w:t>1. Rivisitare i fondamentali della pedagogia salesiana attraverso due prospettive: l’ascolto della bellezza come apertura all’interiorità ed esperienze di innovazione a partire dalla “Laudato si’”</w:t>
      </w:r>
    </w:p>
    <w:p w:rsidR="00436193" w:rsidRPr="00436193" w:rsidRDefault="00436193" w:rsidP="00A26AEA">
      <w:pPr>
        <w:autoSpaceDE w:val="0"/>
        <w:autoSpaceDN w:val="0"/>
        <w:adjustRightInd w:val="0"/>
        <w:spacing w:line="264" w:lineRule="auto"/>
        <w:jc w:val="both"/>
        <w:rPr>
          <w:rFonts w:ascii="Times New Roman" w:hAnsi="Times New Roman" w:cs="Times New Roman"/>
        </w:rPr>
      </w:pPr>
      <w:r w:rsidRPr="00436193">
        <w:rPr>
          <w:rFonts w:ascii="Times New Roman" w:hAnsi="Times New Roman" w:cs="Times New Roman"/>
        </w:rPr>
        <w:t>2. Approfondire il MANIFESTO delle scuole FMA d’Italia</w:t>
      </w:r>
    </w:p>
    <w:p w:rsidR="00C175D0" w:rsidRPr="006935B4" w:rsidRDefault="00436193" w:rsidP="00A26AEA">
      <w:pPr>
        <w:autoSpaceDE w:val="0"/>
        <w:autoSpaceDN w:val="0"/>
        <w:adjustRightInd w:val="0"/>
        <w:spacing w:line="264" w:lineRule="auto"/>
        <w:jc w:val="both"/>
        <w:rPr>
          <w:rFonts w:ascii="Times New Roman" w:hAnsi="Times New Roman" w:cs="Times New Roman"/>
        </w:rPr>
      </w:pPr>
      <w:r w:rsidRPr="00436193">
        <w:rPr>
          <w:rFonts w:ascii="Times New Roman" w:hAnsi="Times New Roman" w:cs="Times New Roman"/>
          <w:bCs/>
        </w:rPr>
        <w:lastRenderedPageBreak/>
        <w:t xml:space="preserve">Destinatari: </w:t>
      </w:r>
      <w:r w:rsidRPr="00436193">
        <w:rPr>
          <w:rFonts w:ascii="Times New Roman" w:hAnsi="Times New Roman" w:cs="Times New Roman"/>
        </w:rPr>
        <w:t>Direttrici, Coordinatori AED, Coordinatori dell’Educazione alla fede e Docenti.</w:t>
      </w:r>
    </w:p>
    <w:p w:rsidR="00436193" w:rsidRPr="001878AE" w:rsidRDefault="00436193" w:rsidP="00A26AEA">
      <w:pPr>
        <w:autoSpaceDE w:val="0"/>
        <w:autoSpaceDN w:val="0"/>
        <w:adjustRightInd w:val="0"/>
        <w:spacing w:line="264" w:lineRule="auto"/>
        <w:jc w:val="both"/>
        <w:rPr>
          <w:rFonts w:ascii="Times New Roman" w:hAnsi="Times New Roman" w:cs="Times New Roman"/>
          <w:bCs/>
        </w:rPr>
      </w:pPr>
      <w:r w:rsidRPr="001878AE">
        <w:rPr>
          <w:rFonts w:ascii="Times New Roman" w:hAnsi="Times New Roman" w:cs="Times New Roman"/>
          <w:bCs/>
        </w:rPr>
        <w:t>Programma</w:t>
      </w:r>
    </w:p>
    <w:p w:rsidR="00436193" w:rsidRPr="001878AE" w:rsidRDefault="00436193" w:rsidP="00A26AEA">
      <w:pPr>
        <w:autoSpaceDE w:val="0"/>
        <w:autoSpaceDN w:val="0"/>
        <w:adjustRightInd w:val="0"/>
        <w:spacing w:line="264" w:lineRule="auto"/>
        <w:jc w:val="both"/>
        <w:rPr>
          <w:rFonts w:ascii="Times New Roman" w:hAnsi="Times New Roman" w:cs="Times New Roman"/>
        </w:rPr>
      </w:pPr>
      <w:r w:rsidRPr="001878AE">
        <w:rPr>
          <w:rFonts w:ascii="Times New Roman" w:hAnsi="Times New Roman" w:cs="Times New Roman"/>
          <w:bCs/>
        </w:rPr>
        <w:t>25 marzo 2022</w:t>
      </w:r>
      <w:r w:rsidRPr="001878AE">
        <w:rPr>
          <w:rFonts w:ascii="Times New Roman" w:hAnsi="Times New Roman" w:cs="Times New Roman"/>
          <w:b/>
          <w:bCs/>
        </w:rPr>
        <w:t xml:space="preserve"> </w:t>
      </w:r>
      <w:r w:rsidRPr="001878AE">
        <w:rPr>
          <w:rFonts w:ascii="Times New Roman" w:hAnsi="Times New Roman" w:cs="Times New Roman"/>
        </w:rPr>
        <w:t>- ore 15.00-19.00</w:t>
      </w:r>
    </w:p>
    <w:p w:rsidR="00436193" w:rsidRPr="00436193" w:rsidRDefault="00436193" w:rsidP="00A26AEA">
      <w:pPr>
        <w:autoSpaceDE w:val="0"/>
        <w:autoSpaceDN w:val="0"/>
        <w:adjustRightInd w:val="0"/>
        <w:spacing w:line="264" w:lineRule="auto"/>
        <w:jc w:val="both"/>
        <w:rPr>
          <w:rFonts w:ascii="Times New Roman" w:hAnsi="Times New Roman" w:cs="Times New Roman"/>
          <w:bCs/>
        </w:rPr>
      </w:pPr>
      <w:r w:rsidRPr="00436193">
        <w:rPr>
          <w:rFonts w:ascii="Times New Roman" w:hAnsi="Times New Roman" w:cs="Times New Roman"/>
          <w:bCs/>
        </w:rPr>
        <w:t xml:space="preserve">Obiettivo I giorno: </w:t>
      </w:r>
      <w:r w:rsidRPr="00436193">
        <w:rPr>
          <w:rFonts w:ascii="Times New Roman" w:hAnsi="Times New Roman" w:cs="Times New Roman"/>
        </w:rPr>
        <w:t xml:space="preserve">Presentazione della pubblicazione “In Ascolto della bellezza” e condivisione delle pratiche emerse e/o in progress su ogni ordine e grado di scuola. </w:t>
      </w:r>
    </w:p>
    <w:p w:rsidR="00436193" w:rsidRPr="00436193" w:rsidRDefault="00436193" w:rsidP="00A26AEA">
      <w:pPr>
        <w:autoSpaceDE w:val="0"/>
        <w:autoSpaceDN w:val="0"/>
        <w:adjustRightInd w:val="0"/>
        <w:spacing w:line="264" w:lineRule="auto"/>
        <w:jc w:val="both"/>
        <w:rPr>
          <w:rFonts w:ascii="Times New Roman" w:hAnsi="Times New Roman" w:cs="Times New Roman"/>
        </w:rPr>
      </w:pPr>
      <w:r w:rsidRPr="00436193">
        <w:rPr>
          <w:rFonts w:ascii="Times New Roman" w:hAnsi="Times New Roman" w:cs="Times New Roman"/>
        </w:rPr>
        <w:t>Saluti Presidente CIOFS sr Mara Tagliaferri</w:t>
      </w:r>
      <w:r>
        <w:rPr>
          <w:rFonts w:ascii="Times New Roman" w:hAnsi="Times New Roman" w:cs="Times New Roman"/>
        </w:rPr>
        <w:t xml:space="preserve">; </w:t>
      </w:r>
      <w:r w:rsidRPr="00436193">
        <w:rPr>
          <w:rFonts w:ascii="Times New Roman" w:hAnsi="Times New Roman" w:cs="Times New Roman"/>
        </w:rPr>
        <w:t>Presidente CIOFS Scuola FMA, sr Marilisa Miotti</w:t>
      </w:r>
      <w:r>
        <w:rPr>
          <w:rFonts w:ascii="Times New Roman" w:hAnsi="Times New Roman" w:cs="Times New Roman"/>
        </w:rPr>
        <w:t>.</w:t>
      </w:r>
    </w:p>
    <w:p w:rsidR="00436193" w:rsidRPr="00436193" w:rsidRDefault="00436193" w:rsidP="00A26AEA">
      <w:pPr>
        <w:autoSpaceDE w:val="0"/>
        <w:autoSpaceDN w:val="0"/>
        <w:adjustRightInd w:val="0"/>
        <w:spacing w:line="264" w:lineRule="auto"/>
        <w:jc w:val="both"/>
        <w:rPr>
          <w:rFonts w:ascii="Times New Roman" w:hAnsi="Times New Roman" w:cs="Times New Roman"/>
          <w:i/>
          <w:iCs/>
        </w:rPr>
      </w:pPr>
      <w:r w:rsidRPr="00436193">
        <w:rPr>
          <w:rFonts w:ascii="Times New Roman" w:hAnsi="Times New Roman" w:cs="Times New Roman"/>
        </w:rPr>
        <w:t xml:space="preserve">Interventi </w:t>
      </w:r>
      <w:r w:rsidRPr="00436193">
        <w:rPr>
          <w:rFonts w:ascii="Times New Roman" w:hAnsi="Times New Roman" w:cs="Times New Roman"/>
          <w:bCs/>
        </w:rPr>
        <w:t xml:space="preserve">“In ascolto dei cinque sensi. Una sfida per l’educazione” </w:t>
      </w:r>
      <w:r w:rsidRPr="00436193">
        <w:rPr>
          <w:rFonts w:ascii="Times New Roman" w:hAnsi="Times New Roman" w:cs="Times New Roman"/>
          <w:i/>
          <w:iCs/>
        </w:rPr>
        <w:t xml:space="preserve">Suor Linda Pocher; </w:t>
      </w:r>
      <w:r w:rsidRPr="00436193">
        <w:rPr>
          <w:rFonts w:ascii="Times New Roman" w:hAnsi="Times New Roman" w:cs="Times New Roman"/>
          <w:bCs/>
        </w:rPr>
        <w:t xml:space="preserve">“L’Autorità della bellezza e uno sguardo condiviso capace di ascolto” </w:t>
      </w:r>
      <w:r w:rsidRPr="00436193">
        <w:rPr>
          <w:rFonts w:ascii="Times New Roman" w:hAnsi="Times New Roman" w:cs="Times New Roman"/>
          <w:i/>
          <w:iCs/>
        </w:rPr>
        <w:t>Don Rossano Sala</w:t>
      </w:r>
      <w:r>
        <w:rPr>
          <w:rFonts w:ascii="Times New Roman" w:hAnsi="Times New Roman" w:cs="Times New Roman"/>
          <w:i/>
          <w:iCs/>
        </w:rPr>
        <w:t xml:space="preserve">. </w:t>
      </w:r>
      <w:r w:rsidRPr="00436193">
        <w:rPr>
          <w:rFonts w:ascii="Times New Roman" w:hAnsi="Times New Roman" w:cs="Times New Roman"/>
        </w:rPr>
        <w:t>Dialogo con i relatori</w:t>
      </w:r>
      <w:r w:rsidR="00F07BF2">
        <w:rPr>
          <w:rFonts w:ascii="Times New Roman" w:hAnsi="Times New Roman" w:cs="Times New Roman"/>
        </w:rPr>
        <w:t xml:space="preserve">. </w:t>
      </w:r>
    </w:p>
    <w:p w:rsidR="00436193" w:rsidRPr="00436193" w:rsidRDefault="00436193" w:rsidP="00A26AEA">
      <w:pPr>
        <w:autoSpaceDE w:val="0"/>
        <w:autoSpaceDN w:val="0"/>
        <w:adjustRightInd w:val="0"/>
        <w:spacing w:line="264" w:lineRule="auto"/>
        <w:jc w:val="both"/>
        <w:rPr>
          <w:rFonts w:ascii="Times New Roman" w:hAnsi="Times New Roman" w:cs="Times New Roman"/>
          <w:u w:val="single"/>
        </w:rPr>
      </w:pPr>
      <w:r w:rsidRPr="00436193">
        <w:rPr>
          <w:rFonts w:ascii="Times New Roman" w:hAnsi="Times New Roman" w:cs="Times New Roman"/>
          <w:bCs/>
          <w:u w:val="single"/>
        </w:rPr>
        <w:t>26 marzo 2022</w:t>
      </w:r>
      <w:r w:rsidRPr="00436193">
        <w:rPr>
          <w:rFonts w:ascii="Times New Roman" w:hAnsi="Times New Roman" w:cs="Times New Roman"/>
          <w:b/>
          <w:bCs/>
          <w:u w:val="single"/>
        </w:rPr>
        <w:t xml:space="preserve"> </w:t>
      </w:r>
      <w:r w:rsidRPr="00436193">
        <w:rPr>
          <w:rFonts w:ascii="Times New Roman" w:hAnsi="Times New Roman" w:cs="Times New Roman"/>
          <w:u w:val="single"/>
        </w:rPr>
        <w:t>- ore 09.00-13.00</w:t>
      </w:r>
    </w:p>
    <w:p w:rsidR="00436193" w:rsidRPr="00436193" w:rsidRDefault="00436193" w:rsidP="00A26AEA">
      <w:pPr>
        <w:autoSpaceDE w:val="0"/>
        <w:autoSpaceDN w:val="0"/>
        <w:adjustRightInd w:val="0"/>
        <w:spacing w:line="264" w:lineRule="auto"/>
        <w:jc w:val="both"/>
        <w:rPr>
          <w:rFonts w:ascii="Times New Roman" w:hAnsi="Times New Roman" w:cs="Times New Roman"/>
        </w:rPr>
      </w:pPr>
      <w:r w:rsidRPr="00436193">
        <w:rPr>
          <w:rFonts w:ascii="Times New Roman" w:hAnsi="Times New Roman" w:cs="Times New Roman"/>
        </w:rPr>
        <w:t>Obiettivo</w:t>
      </w:r>
      <w:r>
        <w:rPr>
          <w:rFonts w:ascii="Times New Roman" w:hAnsi="Times New Roman" w:cs="Times New Roman"/>
        </w:rPr>
        <w:t xml:space="preserve"> II giorno: </w:t>
      </w:r>
      <w:r w:rsidRPr="00436193">
        <w:rPr>
          <w:rFonts w:ascii="Times New Roman" w:hAnsi="Times New Roman" w:cs="Times New Roman"/>
        </w:rPr>
        <w:t>Sviluppo dell’idea che la forza dell’innovazione scaturisce dall’ascolto della realtà, dell’animo</w:t>
      </w:r>
      <w:r>
        <w:rPr>
          <w:rFonts w:ascii="Times New Roman" w:hAnsi="Times New Roman" w:cs="Times New Roman"/>
        </w:rPr>
        <w:t xml:space="preserve"> </w:t>
      </w:r>
      <w:r w:rsidRPr="00436193">
        <w:rPr>
          <w:rFonts w:ascii="Times New Roman" w:hAnsi="Times New Roman" w:cs="Times New Roman"/>
        </w:rPr>
        <w:t>umano, dello Spirito che suscita apertura al sociale e porta alla costruzione dell’uomo</w:t>
      </w:r>
      <w:r>
        <w:rPr>
          <w:rFonts w:ascii="Times New Roman" w:hAnsi="Times New Roman" w:cs="Times New Roman"/>
        </w:rPr>
        <w:t>.</w:t>
      </w:r>
      <w:r w:rsidR="001878AE">
        <w:rPr>
          <w:rFonts w:ascii="Times New Roman" w:hAnsi="Times New Roman" w:cs="Times New Roman"/>
        </w:rPr>
        <w:t xml:space="preserve"> </w:t>
      </w:r>
      <w:r w:rsidRPr="00436193">
        <w:rPr>
          <w:rFonts w:ascii="Times New Roman" w:hAnsi="Times New Roman" w:cs="Times New Roman"/>
        </w:rPr>
        <w:t>Interventi</w:t>
      </w:r>
      <w:r>
        <w:rPr>
          <w:rFonts w:ascii="Times New Roman" w:hAnsi="Times New Roman" w:cs="Times New Roman"/>
        </w:rPr>
        <w:t>:</w:t>
      </w:r>
      <w:r w:rsidRPr="00436193">
        <w:rPr>
          <w:rFonts w:ascii="Times New Roman" w:hAnsi="Times New Roman" w:cs="Times New Roman"/>
        </w:rPr>
        <w:t xml:space="preserve"> </w:t>
      </w:r>
      <w:r w:rsidRPr="00436193">
        <w:rPr>
          <w:rFonts w:ascii="Times New Roman" w:hAnsi="Times New Roman" w:cs="Times New Roman"/>
          <w:bCs/>
        </w:rPr>
        <w:t>“Innovazione: vecchie parole per nuove sfide nell’era della riscoperta del bene comune”</w:t>
      </w:r>
      <w:r w:rsidR="00124F82">
        <w:rPr>
          <w:rFonts w:ascii="Times New Roman" w:hAnsi="Times New Roman" w:cs="Times New Roman"/>
          <w:bCs/>
        </w:rPr>
        <w:t>.</w:t>
      </w:r>
      <w:r w:rsidR="001878AE">
        <w:rPr>
          <w:rFonts w:ascii="Times New Roman" w:hAnsi="Times New Roman" w:cs="Times New Roman"/>
        </w:rPr>
        <w:t xml:space="preserve"> </w:t>
      </w:r>
      <w:r w:rsidRPr="00436193">
        <w:rPr>
          <w:rFonts w:ascii="Times New Roman" w:hAnsi="Times New Roman" w:cs="Times New Roman"/>
        </w:rPr>
        <w:t xml:space="preserve">Prof.ssa Laura Arrigoni docente di </w:t>
      </w:r>
      <w:r>
        <w:rPr>
          <w:rFonts w:ascii="Times New Roman" w:hAnsi="Times New Roman" w:cs="Times New Roman"/>
        </w:rPr>
        <w:t xml:space="preserve">Lecco; </w:t>
      </w:r>
      <w:r w:rsidRPr="00436193">
        <w:rPr>
          <w:rFonts w:ascii="Times New Roman" w:hAnsi="Times New Roman" w:cs="Times New Roman"/>
          <w:bCs/>
        </w:rPr>
        <w:t>Presentazione di Esperienze di Innovazione</w:t>
      </w:r>
      <w:r>
        <w:rPr>
          <w:rFonts w:ascii="Times New Roman" w:hAnsi="Times New Roman" w:cs="Times New Roman"/>
          <w:bCs/>
        </w:rPr>
        <w:t xml:space="preserve">: </w:t>
      </w:r>
      <w:r w:rsidRPr="00436193">
        <w:rPr>
          <w:rFonts w:ascii="Times New Roman" w:hAnsi="Times New Roman" w:cs="Times New Roman"/>
        </w:rPr>
        <w:t>Dott.ssa Giuseppina Rita Mangione ricercatrice Indire: Movimento in Italia delle Piccole Scuole</w:t>
      </w:r>
      <w:r>
        <w:rPr>
          <w:rFonts w:ascii="Times New Roman" w:hAnsi="Times New Roman" w:cs="Times New Roman"/>
        </w:rPr>
        <w:t xml:space="preserve"> </w:t>
      </w:r>
      <w:r w:rsidRPr="00436193">
        <w:rPr>
          <w:rFonts w:ascii="Times New Roman" w:hAnsi="Times New Roman" w:cs="Times New Roman"/>
        </w:rPr>
        <w:t>Dott.ssa Silvia Panzavolta ricercatrice Indire Movimento in Italia delle Avanguardie Educative</w:t>
      </w:r>
      <w:r>
        <w:rPr>
          <w:rFonts w:ascii="Times New Roman" w:hAnsi="Times New Roman" w:cs="Times New Roman"/>
        </w:rPr>
        <w:t>.</w:t>
      </w:r>
    </w:p>
    <w:p w:rsidR="008A2492" w:rsidRDefault="00436193" w:rsidP="00A26AEA">
      <w:pPr>
        <w:spacing w:line="264" w:lineRule="auto"/>
        <w:jc w:val="both"/>
        <w:rPr>
          <w:rFonts w:ascii="Times New Roman" w:hAnsi="Times New Roman" w:cs="Times New Roman"/>
        </w:rPr>
      </w:pPr>
      <w:r w:rsidRPr="00436193">
        <w:rPr>
          <w:rFonts w:ascii="Times New Roman" w:hAnsi="Times New Roman" w:cs="Times New Roman"/>
        </w:rPr>
        <w:t>Conclusioni</w:t>
      </w:r>
    </w:p>
    <w:p w:rsidR="008A2492" w:rsidRDefault="008A2492" w:rsidP="00A26AEA">
      <w:pPr>
        <w:spacing w:line="264" w:lineRule="auto"/>
        <w:jc w:val="both"/>
        <w:rPr>
          <w:sz w:val="22"/>
          <w:szCs w:val="22"/>
        </w:rPr>
      </w:pPr>
    </w:p>
    <w:p w:rsidR="00F07BF2" w:rsidRPr="00DA2401" w:rsidRDefault="008A2492" w:rsidP="00DA2401">
      <w:pPr>
        <w:pStyle w:val="Default"/>
        <w:numPr>
          <w:ilvl w:val="0"/>
          <w:numId w:val="10"/>
        </w:numPr>
        <w:ind w:left="0" w:firstLine="0"/>
      </w:pPr>
      <w:r w:rsidRPr="00F07BF2">
        <w:rPr>
          <w:color w:val="auto"/>
        </w:rPr>
        <w:t>Ai sensi dell’Art. 12, comma 4, sarà convocata la XXXI Assemblea Nazionale del CIOFS/Scuola FMA per domenica 27 marzo 2022, in collegamento on line con piattaforma Zoom</w:t>
      </w:r>
      <w:r w:rsidR="00DA2401">
        <w:rPr>
          <w:color w:val="auto"/>
        </w:rPr>
        <w:t xml:space="preserve">: </w:t>
      </w:r>
      <w:r w:rsidR="00DA2401">
        <w:t xml:space="preserve"> </w:t>
      </w:r>
      <w:hyperlink r:id="rId8" w:history="1">
        <w:r w:rsidR="00DA2401" w:rsidRPr="00DE4010">
          <w:rPr>
            <w:rStyle w:val="Collegamentoipertestuale"/>
            <w:sz w:val="22"/>
            <w:szCs w:val="22"/>
          </w:rPr>
          <w:t>https://us06web.zoom.us/j/9230211852</w:t>
        </w:r>
      </w:hyperlink>
      <w:r w:rsidR="00DA2401">
        <w:rPr>
          <w:sz w:val="22"/>
          <w:szCs w:val="22"/>
        </w:rPr>
        <w:t xml:space="preserve">.  </w:t>
      </w:r>
      <w:r w:rsidRPr="00F07BF2">
        <w:rPr>
          <w:color w:val="auto"/>
        </w:rPr>
        <w:t>In prima convovazione alle ore 9.</w:t>
      </w:r>
      <w:r w:rsidR="00DA2401">
        <w:rPr>
          <w:color w:val="auto"/>
        </w:rPr>
        <w:t>15</w:t>
      </w:r>
      <w:r w:rsidRPr="00F07BF2">
        <w:rPr>
          <w:color w:val="auto"/>
        </w:rPr>
        <w:t xml:space="preserve"> e </w:t>
      </w:r>
      <w:r w:rsidR="00F07BF2">
        <w:rPr>
          <w:color w:val="auto"/>
        </w:rPr>
        <w:t xml:space="preserve">in </w:t>
      </w:r>
      <w:r w:rsidRPr="00F07BF2">
        <w:rPr>
          <w:color w:val="auto"/>
        </w:rPr>
        <w:t xml:space="preserve">seconda </w:t>
      </w:r>
      <w:r w:rsidR="00F07BF2">
        <w:rPr>
          <w:color w:val="auto"/>
        </w:rPr>
        <w:t xml:space="preserve">alle ore </w:t>
      </w:r>
      <w:r w:rsidR="00DA2401">
        <w:rPr>
          <w:color w:val="auto"/>
        </w:rPr>
        <w:t>9</w:t>
      </w:r>
      <w:r w:rsidR="00F07BF2">
        <w:rPr>
          <w:color w:val="auto"/>
        </w:rPr>
        <w:t>.</w:t>
      </w:r>
      <w:r w:rsidR="00DA2401">
        <w:rPr>
          <w:color w:val="auto"/>
        </w:rPr>
        <w:t>3</w:t>
      </w:r>
      <w:r w:rsidR="00F07BF2">
        <w:rPr>
          <w:color w:val="auto"/>
        </w:rPr>
        <w:t>0.</w:t>
      </w:r>
      <w:r w:rsidR="00F63D0A">
        <w:rPr>
          <w:color w:val="auto"/>
        </w:rPr>
        <w:t xml:space="preserve"> </w:t>
      </w:r>
    </w:p>
    <w:p w:rsidR="008A2492" w:rsidRDefault="008A2492" w:rsidP="00F07BF2">
      <w:pPr>
        <w:spacing w:line="264" w:lineRule="auto"/>
        <w:jc w:val="both"/>
        <w:rPr>
          <w:rFonts w:ascii="Times New Roman" w:hAnsi="Times New Roman" w:cs="Times New Roman"/>
        </w:rPr>
      </w:pPr>
    </w:p>
    <w:p w:rsidR="00F63D0A" w:rsidRDefault="00F63D0A" w:rsidP="00F63D0A">
      <w:pPr>
        <w:jc w:val="both"/>
        <w:rPr>
          <w:rFonts w:ascii="Times New Roman" w:hAnsi="Times New Roman" w:cs="Times New Roman"/>
        </w:rPr>
      </w:pPr>
      <w:r>
        <w:rPr>
          <w:rFonts w:ascii="Times New Roman" w:hAnsi="Times New Roman" w:cs="Times New Roman"/>
        </w:rPr>
        <w:t xml:space="preserve">L’incontro si chiude alle ore 12.30 del 23 gennaio 2022. </w:t>
      </w:r>
    </w:p>
    <w:p w:rsidR="00F63D0A" w:rsidRDefault="00F63D0A" w:rsidP="00F63D0A">
      <w:pPr>
        <w:jc w:val="both"/>
        <w:rPr>
          <w:rFonts w:ascii="Times New Roman" w:hAnsi="Times New Roman" w:cs="Times New Roman"/>
        </w:rPr>
      </w:pPr>
    </w:p>
    <w:p w:rsidR="00F63D0A" w:rsidRPr="00EA5494" w:rsidRDefault="00F63D0A" w:rsidP="00F63D0A">
      <w:pPr>
        <w:jc w:val="both"/>
        <w:rPr>
          <w:rFonts w:ascii="Times New Roman" w:hAnsi="Times New Roman" w:cs="Times New Roman"/>
        </w:rPr>
      </w:pPr>
      <w:r>
        <w:rPr>
          <w:rFonts w:ascii="Times New Roman" w:hAnsi="Times New Roman" w:cs="Times New Roman"/>
        </w:rPr>
        <w:t>La Segreteria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La Presidente- </w:t>
      </w:r>
    </w:p>
    <w:p w:rsidR="00F63D0A" w:rsidRPr="00F07BF2" w:rsidRDefault="00F63D0A" w:rsidP="00F07BF2">
      <w:pPr>
        <w:spacing w:line="264" w:lineRule="auto"/>
        <w:jc w:val="both"/>
        <w:rPr>
          <w:rFonts w:ascii="Times New Roman" w:hAnsi="Times New Roman" w:cs="Times New Roman"/>
        </w:rPr>
      </w:pPr>
    </w:p>
    <w:sectPr w:rsidR="00F63D0A" w:rsidRPr="00F07BF2" w:rsidSect="006048F8">
      <w:headerReference w:type="default" r:id="rId9"/>
      <w:footerReference w:type="default" r:id="rId10"/>
      <w:pgSz w:w="11900" w:h="16840"/>
      <w:pgMar w:top="1417" w:right="1134" w:bottom="1134" w:left="1134"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6C6" w:rsidRDefault="001B46C6" w:rsidP="00CE695C">
      <w:r>
        <w:separator/>
      </w:r>
    </w:p>
  </w:endnote>
  <w:endnote w:type="continuationSeparator" w:id="0">
    <w:p w:rsidR="001B46C6" w:rsidRDefault="001B46C6" w:rsidP="00CE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95C" w:rsidRPr="002772E4" w:rsidRDefault="00CE695C" w:rsidP="00D00E59">
    <w:pPr>
      <w:pStyle w:val="Nessunaspaziatura"/>
      <w:pBdr>
        <w:top w:val="single" w:sz="4" w:space="1" w:color="auto"/>
      </w:pBdr>
      <w:spacing w:line="160" w:lineRule="exact"/>
      <w:jc w:val="center"/>
      <w:rPr>
        <w:rFonts w:ascii="Calibri" w:hAnsi="Calibri" w:cs="Calibri"/>
        <w:sz w:val="16"/>
        <w:szCs w:val="16"/>
      </w:rPr>
    </w:pPr>
    <w:r w:rsidRPr="002772E4">
      <w:rPr>
        <w:rFonts w:ascii="Calibri" w:hAnsi="Calibri" w:cs="Calibri"/>
        <w:sz w:val="16"/>
        <w:szCs w:val="16"/>
      </w:rPr>
      <w:t>Ente Accreditato presso il MIUR con D.M. del 6 dicembre 2004 e secondo la Direttiva Ministeriale 170/2016</w:t>
    </w:r>
  </w:p>
  <w:p w:rsidR="00CE695C" w:rsidRPr="002772E4" w:rsidRDefault="00CE695C" w:rsidP="00964BAA">
    <w:pPr>
      <w:pStyle w:val="Nessunaspaziatura"/>
      <w:spacing w:line="160" w:lineRule="exact"/>
      <w:jc w:val="center"/>
      <w:rPr>
        <w:rFonts w:ascii="Calibri" w:hAnsi="Calibri" w:cs="Calibri"/>
        <w:smallCaps/>
        <w:sz w:val="16"/>
        <w:szCs w:val="16"/>
      </w:rPr>
    </w:pPr>
    <w:r>
      <w:rPr>
        <w:noProof/>
      </w:rPr>
      <w:drawing>
        <wp:anchor distT="0" distB="0" distL="114300" distR="114300" simplePos="0" relativeHeight="251664384" behindDoc="1" locked="0" layoutInCell="1" allowOverlap="1">
          <wp:simplePos x="0" y="0"/>
          <wp:positionH relativeFrom="column">
            <wp:posOffset>2480310</wp:posOffset>
          </wp:positionH>
          <wp:positionV relativeFrom="paragraph">
            <wp:posOffset>47625</wp:posOffset>
          </wp:positionV>
          <wp:extent cx="951230" cy="467380"/>
          <wp:effectExtent l="0" t="0" r="1270" b="8890"/>
          <wp:wrapNone/>
          <wp:docPr id="212" name="Immagin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AGIQUALITAS-ACCREDIA-LOGO2_ iso 9001_201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1230" cy="467380"/>
                  </a:xfrm>
                  <a:prstGeom prst="rect">
                    <a:avLst/>
                  </a:prstGeom>
                </pic:spPr>
              </pic:pic>
            </a:graphicData>
          </a:graphic>
          <wp14:sizeRelH relativeFrom="page">
            <wp14:pctWidth>0</wp14:pctWidth>
          </wp14:sizeRelH>
          <wp14:sizeRelV relativeFrom="page">
            <wp14:pctHeight>0</wp14:pctHeight>
          </wp14:sizeRelV>
        </wp:anchor>
      </w:drawing>
    </w:r>
    <w:r w:rsidRPr="002772E4">
      <w:rPr>
        <w:rFonts w:ascii="Calibri" w:hAnsi="Calibri" w:cs="Calibri"/>
        <w:sz w:val="16"/>
        <w:szCs w:val="16"/>
      </w:rPr>
      <w:t xml:space="preserve">Ente </w:t>
    </w:r>
    <w:r>
      <w:rPr>
        <w:rFonts w:ascii="Calibri" w:hAnsi="Calibri" w:cs="Calibri"/>
        <w:sz w:val="16"/>
        <w:szCs w:val="16"/>
      </w:rPr>
      <w:t xml:space="preserve">certificato per la formazione - </w:t>
    </w:r>
    <w:r w:rsidRPr="002772E4">
      <w:rPr>
        <w:rFonts w:ascii="Calibri" w:hAnsi="Calibri" w:cs="Calibri"/>
        <w:sz w:val="16"/>
        <w:szCs w:val="16"/>
      </w:rPr>
      <w:t>Settore EA 37</w:t>
    </w:r>
  </w:p>
  <w:p w:rsidR="00CE695C" w:rsidRDefault="00CE69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6C6" w:rsidRDefault="001B46C6" w:rsidP="00CE695C">
      <w:r>
        <w:separator/>
      </w:r>
    </w:p>
  </w:footnote>
  <w:footnote w:type="continuationSeparator" w:id="0">
    <w:p w:rsidR="001B46C6" w:rsidRDefault="001B46C6" w:rsidP="00CE6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95C" w:rsidRPr="006048F8" w:rsidRDefault="006048F8" w:rsidP="006048F8">
    <w:pPr>
      <w:pStyle w:val="Intestazione"/>
      <w:rPr>
        <w:i/>
      </w:rPr>
    </w:pPr>
    <w:r w:rsidRPr="006048F8">
      <w:rPr>
        <w:i/>
        <w:noProof/>
      </w:rPr>
      <w:drawing>
        <wp:anchor distT="0" distB="0" distL="114300" distR="114300" simplePos="0" relativeHeight="251665408" behindDoc="1" locked="0" layoutInCell="1" allowOverlap="1">
          <wp:simplePos x="0" y="0"/>
          <wp:positionH relativeFrom="column">
            <wp:posOffset>5055235</wp:posOffset>
          </wp:positionH>
          <wp:positionV relativeFrom="paragraph">
            <wp:posOffset>-496570</wp:posOffset>
          </wp:positionV>
          <wp:extent cx="1234452" cy="638175"/>
          <wp:effectExtent l="0" t="0" r="381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gif"/>
                  <pic:cNvPicPr/>
                </pic:nvPicPr>
                <pic:blipFill>
                  <a:blip r:embed="rId1">
                    <a:extLst>
                      <a:ext uri="{28A0092B-C50C-407E-A947-70E740481C1C}">
                        <a14:useLocalDpi xmlns:a14="http://schemas.microsoft.com/office/drawing/2010/main" val="0"/>
                      </a:ext>
                    </a:extLst>
                  </a:blip>
                  <a:stretch>
                    <a:fillRect/>
                  </a:stretch>
                </pic:blipFill>
                <pic:spPr>
                  <a:xfrm>
                    <a:off x="0" y="0"/>
                    <a:ext cx="1234452" cy="638175"/>
                  </a:xfrm>
                  <a:prstGeom prst="rect">
                    <a:avLst/>
                  </a:prstGeom>
                </pic:spPr>
              </pic:pic>
            </a:graphicData>
          </a:graphic>
          <wp14:sizeRelH relativeFrom="page">
            <wp14:pctWidth>0</wp14:pctWidth>
          </wp14:sizeRelH>
          <wp14:sizeRelV relativeFrom="page">
            <wp14:pctHeight>0</wp14:pctHeight>
          </wp14:sizeRelV>
        </wp:anchor>
      </w:drawing>
    </w:r>
    <w:r w:rsidRPr="006048F8">
      <w:rPr>
        <w:i/>
      </w:rPr>
      <w:t>Verbale Consiglio Nazionale 22/23 gennaio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041FA"/>
    <w:multiLevelType w:val="hybridMultilevel"/>
    <w:tmpl w:val="89506A3C"/>
    <w:lvl w:ilvl="0" w:tplc="48740A10">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4224FF"/>
    <w:multiLevelType w:val="hybridMultilevel"/>
    <w:tmpl w:val="7D5EE24A"/>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AA34BE"/>
    <w:multiLevelType w:val="hybridMultilevel"/>
    <w:tmpl w:val="7FC2BEEE"/>
    <w:lvl w:ilvl="0" w:tplc="67C8F6B8">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E932CA"/>
    <w:multiLevelType w:val="hybridMultilevel"/>
    <w:tmpl w:val="FD10E646"/>
    <w:lvl w:ilvl="0" w:tplc="785C04D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A4751E"/>
    <w:multiLevelType w:val="hybridMultilevel"/>
    <w:tmpl w:val="CCF46416"/>
    <w:lvl w:ilvl="0" w:tplc="04100011">
      <w:start w:val="1"/>
      <w:numFmt w:val="decimal"/>
      <w:lvlText w:val="%1)"/>
      <w:lvlJc w:val="left"/>
      <w:pPr>
        <w:ind w:left="720" w:hanging="360"/>
      </w:pPr>
      <w:rPr>
        <w:rFonts w:ascii="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3D3F63"/>
    <w:multiLevelType w:val="hybridMultilevel"/>
    <w:tmpl w:val="16C4B0D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02D3BD4"/>
    <w:multiLevelType w:val="hybridMultilevel"/>
    <w:tmpl w:val="C60EA9E4"/>
    <w:lvl w:ilvl="0" w:tplc="F0E06F1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13C57B3"/>
    <w:multiLevelType w:val="hybridMultilevel"/>
    <w:tmpl w:val="8AF8C8B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12202A"/>
    <w:multiLevelType w:val="hybridMultilevel"/>
    <w:tmpl w:val="DDCA2F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6B43EF"/>
    <w:multiLevelType w:val="hybridMultilevel"/>
    <w:tmpl w:val="82BAAB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66A5793"/>
    <w:multiLevelType w:val="hybridMultilevel"/>
    <w:tmpl w:val="328697F4"/>
    <w:lvl w:ilvl="0" w:tplc="04100019">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4671B0C"/>
    <w:multiLevelType w:val="hybridMultilevel"/>
    <w:tmpl w:val="A064B9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C4C6291"/>
    <w:multiLevelType w:val="hybridMultilevel"/>
    <w:tmpl w:val="0CC68AD8"/>
    <w:lvl w:ilvl="0" w:tplc="5D586DF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D29021A"/>
    <w:multiLevelType w:val="hybridMultilevel"/>
    <w:tmpl w:val="B434A3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18A1577"/>
    <w:multiLevelType w:val="hybridMultilevel"/>
    <w:tmpl w:val="78024650"/>
    <w:lvl w:ilvl="0" w:tplc="CC64BE1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2FC7CBB"/>
    <w:multiLevelType w:val="hybridMultilevel"/>
    <w:tmpl w:val="EBB0813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13"/>
  </w:num>
  <w:num w:numId="5">
    <w:abstractNumId w:val="10"/>
  </w:num>
  <w:num w:numId="6">
    <w:abstractNumId w:val="0"/>
  </w:num>
  <w:num w:numId="7">
    <w:abstractNumId w:val="5"/>
  </w:num>
  <w:num w:numId="8">
    <w:abstractNumId w:val="7"/>
  </w:num>
  <w:num w:numId="9">
    <w:abstractNumId w:val="12"/>
  </w:num>
  <w:num w:numId="10">
    <w:abstractNumId w:val="3"/>
  </w:num>
  <w:num w:numId="11">
    <w:abstractNumId w:val="6"/>
  </w:num>
  <w:num w:numId="12">
    <w:abstractNumId w:val="14"/>
  </w:num>
  <w:num w:numId="13">
    <w:abstractNumId w:val="11"/>
  </w:num>
  <w:num w:numId="14">
    <w:abstractNumId w:val="4"/>
  </w:num>
  <w:num w:numId="15">
    <w:abstractNumId w:val="1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76D"/>
    <w:rsid w:val="00012C5B"/>
    <w:rsid w:val="00124F82"/>
    <w:rsid w:val="00142F72"/>
    <w:rsid w:val="00165FB4"/>
    <w:rsid w:val="0018009D"/>
    <w:rsid w:val="001878AE"/>
    <w:rsid w:val="001B46C6"/>
    <w:rsid w:val="0023112D"/>
    <w:rsid w:val="003C1FD9"/>
    <w:rsid w:val="003D171A"/>
    <w:rsid w:val="003E21BD"/>
    <w:rsid w:val="0043253E"/>
    <w:rsid w:val="00436193"/>
    <w:rsid w:val="00490FB9"/>
    <w:rsid w:val="004C2CB3"/>
    <w:rsid w:val="004E1E1A"/>
    <w:rsid w:val="00586846"/>
    <w:rsid w:val="005A1BE9"/>
    <w:rsid w:val="005A3D99"/>
    <w:rsid w:val="006048F8"/>
    <w:rsid w:val="006935B4"/>
    <w:rsid w:val="0070365A"/>
    <w:rsid w:val="007A2A12"/>
    <w:rsid w:val="007D3EFF"/>
    <w:rsid w:val="008108D1"/>
    <w:rsid w:val="008A2492"/>
    <w:rsid w:val="008C24CB"/>
    <w:rsid w:val="00942EC1"/>
    <w:rsid w:val="009A3017"/>
    <w:rsid w:val="00A06EC0"/>
    <w:rsid w:val="00A26AEA"/>
    <w:rsid w:val="00A36E03"/>
    <w:rsid w:val="00AC776D"/>
    <w:rsid w:val="00C175D0"/>
    <w:rsid w:val="00C633D8"/>
    <w:rsid w:val="00CE695C"/>
    <w:rsid w:val="00DA2401"/>
    <w:rsid w:val="00E04272"/>
    <w:rsid w:val="00F07152"/>
    <w:rsid w:val="00F07BF2"/>
    <w:rsid w:val="00F63D0A"/>
    <w:rsid w:val="00F76BF6"/>
    <w:rsid w:val="00FD4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3080F"/>
  <w15:chartTrackingRefBased/>
  <w15:docId w15:val="{7C3EC208-56B0-476A-92CD-6A744CCEA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C776D"/>
    <w:pPr>
      <w:spacing w:after="0" w:line="240" w:lineRule="auto"/>
    </w:pPr>
    <w:rPr>
      <w:sz w:val="24"/>
      <w:szCs w:val="24"/>
    </w:rPr>
  </w:style>
  <w:style w:type="paragraph" w:styleId="Titolo5">
    <w:name w:val="heading 5"/>
    <w:basedOn w:val="Normale"/>
    <w:next w:val="Normale"/>
    <w:link w:val="Titolo5Carattere"/>
    <w:qFormat/>
    <w:rsid w:val="00AC776D"/>
    <w:pPr>
      <w:keepNext/>
      <w:autoSpaceDE w:val="0"/>
      <w:autoSpaceDN w:val="0"/>
      <w:outlineLvl w:val="4"/>
    </w:pPr>
    <w:rPr>
      <w:rFonts w:ascii="Times New Roman" w:eastAsia="Times New Roman" w:hAnsi="Times New Roman" w:cs="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AC776D"/>
    <w:rPr>
      <w:rFonts w:ascii="Times New Roman" w:eastAsia="Times New Roman" w:hAnsi="Times New Roman" w:cs="Times New Roman"/>
      <w:b/>
      <w:bCs/>
      <w:sz w:val="24"/>
      <w:szCs w:val="24"/>
      <w:lang w:eastAsia="it-IT"/>
    </w:rPr>
  </w:style>
  <w:style w:type="paragraph" w:styleId="Paragrafoelenco">
    <w:name w:val="List Paragraph"/>
    <w:basedOn w:val="Normale"/>
    <w:uiPriority w:val="34"/>
    <w:qFormat/>
    <w:rsid w:val="00AC776D"/>
    <w:pPr>
      <w:spacing w:after="180" w:line="268" w:lineRule="auto"/>
      <w:ind w:left="720"/>
      <w:contextualSpacing/>
    </w:pPr>
    <w:rPr>
      <w:rFonts w:ascii="Times New Roman" w:eastAsia="Times New Roman" w:hAnsi="Times New Roman" w:cs="Times New Roman"/>
      <w:color w:val="000000"/>
      <w:kern w:val="28"/>
      <w:sz w:val="20"/>
      <w:szCs w:val="20"/>
      <w:lang w:val="en-US"/>
    </w:rPr>
  </w:style>
  <w:style w:type="paragraph" w:styleId="Corpotesto">
    <w:name w:val="Body Text"/>
    <w:aliases w:val="Corpo del testo,ATitolo2"/>
    <w:basedOn w:val="Normale"/>
    <w:link w:val="CorpotestoCarattere1"/>
    <w:uiPriority w:val="1"/>
    <w:qFormat/>
    <w:rsid w:val="00AC776D"/>
    <w:rPr>
      <w:rFonts w:ascii="CG Times" w:eastAsia="Times New Roman" w:hAnsi="CG Times" w:cs="Times New Roman"/>
      <w:color w:val="000000"/>
      <w:szCs w:val="20"/>
      <w:lang w:eastAsia="it-IT"/>
    </w:rPr>
  </w:style>
  <w:style w:type="character" w:customStyle="1" w:styleId="CorpotestoCarattere">
    <w:name w:val="Corpo testo Carattere"/>
    <w:basedOn w:val="Carpredefinitoparagrafo"/>
    <w:uiPriority w:val="99"/>
    <w:semiHidden/>
    <w:rsid w:val="00AC776D"/>
    <w:rPr>
      <w:sz w:val="24"/>
      <w:szCs w:val="24"/>
    </w:rPr>
  </w:style>
  <w:style w:type="character" w:customStyle="1" w:styleId="CorpotestoCarattere1">
    <w:name w:val="Corpo testo Carattere1"/>
    <w:aliases w:val="Corpo del testo Carattere,ATitolo2 Carattere"/>
    <w:link w:val="Corpotesto"/>
    <w:uiPriority w:val="1"/>
    <w:rsid w:val="00AC776D"/>
    <w:rPr>
      <w:rFonts w:ascii="CG Times" w:eastAsia="Times New Roman" w:hAnsi="CG Times" w:cs="Times New Roman"/>
      <w:color w:val="000000"/>
      <w:sz w:val="24"/>
      <w:szCs w:val="20"/>
      <w:lang w:eastAsia="it-IT"/>
    </w:rPr>
  </w:style>
  <w:style w:type="paragraph" w:customStyle="1" w:styleId="1">
    <w:name w:val="1"/>
    <w:basedOn w:val="Normale"/>
    <w:next w:val="Corpotesto"/>
    <w:rsid w:val="00AC776D"/>
    <w:pPr>
      <w:spacing w:after="120"/>
    </w:pPr>
    <w:rPr>
      <w:rFonts w:ascii="Times New Roman" w:eastAsia="Times New Roman" w:hAnsi="Times New Roman" w:cs="Times New Roman"/>
      <w:sz w:val="22"/>
      <w:szCs w:val="22"/>
    </w:rPr>
  </w:style>
  <w:style w:type="paragraph" w:styleId="Intestazione">
    <w:name w:val="header"/>
    <w:basedOn w:val="Normale"/>
    <w:link w:val="IntestazioneCarattere"/>
    <w:unhideWhenUsed/>
    <w:rsid w:val="00CE695C"/>
    <w:pPr>
      <w:tabs>
        <w:tab w:val="center" w:pos="4819"/>
        <w:tab w:val="right" w:pos="9638"/>
      </w:tabs>
    </w:pPr>
  </w:style>
  <w:style w:type="character" w:customStyle="1" w:styleId="IntestazioneCarattere">
    <w:name w:val="Intestazione Carattere"/>
    <w:basedOn w:val="Carpredefinitoparagrafo"/>
    <w:link w:val="Intestazione"/>
    <w:rsid w:val="00CE695C"/>
    <w:rPr>
      <w:sz w:val="24"/>
      <w:szCs w:val="24"/>
    </w:rPr>
  </w:style>
  <w:style w:type="paragraph" w:styleId="Pidipagina">
    <w:name w:val="footer"/>
    <w:basedOn w:val="Normale"/>
    <w:link w:val="PidipaginaCarattere"/>
    <w:uiPriority w:val="99"/>
    <w:unhideWhenUsed/>
    <w:rsid w:val="00CE695C"/>
    <w:pPr>
      <w:tabs>
        <w:tab w:val="center" w:pos="4819"/>
        <w:tab w:val="right" w:pos="9638"/>
      </w:tabs>
    </w:pPr>
  </w:style>
  <w:style w:type="character" w:customStyle="1" w:styleId="PidipaginaCarattere">
    <w:name w:val="Piè di pagina Carattere"/>
    <w:basedOn w:val="Carpredefinitoparagrafo"/>
    <w:link w:val="Pidipagina"/>
    <w:uiPriority w:val="99"/>
    <w:rsid w:val="00CE695C"/>
    <w:rPr>
      <w:sz w:val="24"/>
      <w:szCs w:val="24"/>
    </w:rPr>
  </w:style>
  <w:style w:type="paragraph" w:customStyle="1" w:styleId="Indirizzo">
    <w:name w:val="Indirizzo"/>
    <w:rsid w:val="00CE695C"/>
    <w:pPr>
      <w:spacing w:after="0" w:line="268" w:lineRule="auto"/>
      <w:jc w:val="center"/>
    </w:pPr>
    <w:rPr>
      <w:rFonts w:ascii="Arial" w:eastAsia="Times New Roman" w:hAnsi="Arial" w:cs="Arial"/>
      <w:kern w:val="28"/>
      <w:sz w:val="16"/>
      <w:szCs w:val="16"/>
      <w:lang w:val="en-US" w:bidi="en-US"/>
    </w:rPr>
  </w:style>
  <w:style w:type="character" w:styleId="Collegamentoipertestuale">
    <w:name w:val="Hyperlink"/>
    <w:basedOn w:val="Carpredefinitoparagrafo"/>
    <w:unhideWhenUsed/>
    <w:rsid w:val="00CE695C"/>
    <w:rPr>
      <w:color w:val="0563C1" w:themeColor="hyperlink"/>
      <w:u w:val="single"/>
    </w:rPr>
  </w:style>
  <w:style w:type="paragraph" w:styleId="Nessunaspaziatura">
    <w:name w:val="No Spacing"/>
    <w:uiPriority w:val="1"/>
    <w:qFormat/>
    <w:rsid w:val="00CE695C"/>
    <w:pPr>
      <w:spacing w:after="0" w:line="240" w:lineRule="auto"/>
    </w:pPr>
    <w:rPr>
      <w:rFonts w:ascii="Times New Roman" w:eastAsia="Times New Roman" w:hAnsi="Times New Roman" w:cs="Times New Roman"/>
      <w:sz w:val="24"/>
      <w:szCs w:val="24"/>
      <w:lang w:eastAsia="it-IT"/>
    </w:rPr>
  </w:style>
  <w:style w:type="paragraph" w:customStyle="1" w:styleId="Default">
    <w:name w:val="Default"/>
    <w:rsid w:val="00DA2401"/>
    <w:pPr>
      <w:autoSpaceDE w:val="0"/>
      <w:autoSpaceDN w:val="0"/>
      <w:adjustRightInd w:val="0"/>
      <w:spacing w:after="0" w:line="240" w:lineRule="auto"/>
    </w:pPr>
    <w:rPr>
      <w:rFonts w:ascii="Times New Roman" w:hAnsi="Times New Roman" w:cs="Times New Roman"/>
      <w:color w:val="000000"/>
      <w:sz w:val="24"/>
      <w:szCs w:val="24"/>
    </w:rPr>
  </w:style>
  <w:style w:type="character" w:styleId="Menzionenonrisolta">
    <w:name w:val="Unresolved Mention"/>
    <w:basedOn w:val="Carpredefinitoparagrafo"/>
    <w:uiPriority w:val="99"/>
    <w:semiHidden/>
    <w:unhideWhenUsed/>
    <w:rsid w:val="00DA2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73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06web.zoom.us/j/92302118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3C8E2-C706-46D2-9F42-63CAE085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5</Pages>
  <Words>2275</Words>
  <Characters>12968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coordinamento@ciofs-scuola.org</dc:creator>
  <cp:keywords/>
  <dc:description/>
  <cp:lastModifiedBy>coordinamento@ciofs-scuola.org</cp:lastModifiedBy>
  <cp:revision>21</cp:revision>
  <dcterms:created xsi:type="dcterms:W3CDTF">2022-01-25T07:29:00Z</dcterms:created>
  <dcterms:modified xsi:type="dcterms:W3CDTF">2022-03-10T10:42:00Z</dcterms:modified>
</cp:coreProperties>
</file>