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54D47C" w14:textId="77777777" w:rsidR="005E131F" w:rsidRDefault="005E131F">
      <w:pPr>
        <w:rPr>
          <w:b/>
          <w:bCs/>
          <w:color w:val="00B0F0"/>
        </w:rPr>
      </w:pPr>
    </w:p>
    <w:p w14:paraId="26688432" w14:textId="77777777" w:rsidR="001F02F8" w:rsidRPr="00CE0FE1" w:rsidRDefault="00626D10" w:rsidP="001F02F8">
      <w:pPr>
        <w:jc w:val="center"/>
        <w:rPr>
          <w:b/>
          <w:bCs/>
          <w:color w:val="00B0F0"/>
          <w:sz w:val="32"/>
          <w:szCs w:val="32"/>
        </w:rPr>
      </w:pPr>
      <w:r>
        <w:rPr>
          <w:b/>
          <w:bCs/>
          <w:color w:val="00B0F0"/>
          <w:sz w:val="32"/>
          <w:szCs w:val="32"/>
        </w:rPr>
        <w:t>Line</w:t>
      </w:r>
      <w:r w:rsidR="001F02F8" w:rsidRPr="00CE0FE1">
        <w:rPr>
          <w:b/>
          <w:bCs/>
          <w:color w:val="00B0F0"/>
          <w:sz w:val="32"/>
          <w:szCs w:val="32"/>
        </w:rPr>
        <w:t xml:space="preserve">e guida Fase1 </w:t>
      </w:r>
    </w:p>
    <w:p w14:paraId="12A44244" w14:textId="4B81FB64" w:rsidR="001F02F8" w:rsidRPr="00453EA3" w:rsidRDefault="00443BFB" w:rsidP="001F02F8">
      <w:pPr>
        <w:jc w:val="center"/>
        <w:rPr>
          <w:b/>
          <w:bCs/>
          <w:color w:val="00B0F0"/>
        </w:rPr>
      </w:pPr>
      <w:r>
        <w:rPr>
          <w:b/>
          <w:bCs/>
          <w:color w:val="00B0F0"/>
        </w:rPr>
        <w:t>22</w:t>
      </w:r>
      <w:r w:rsidR="001F02F8">
        <w:rPr>
          <w:b/>
          <w:bCs/>
          <w:color w:val="00B0F0"/>
        </w:rPr>
        <w:t xml:space="preserve"> maggio 2020</w:t>
      </w:r>
    </w:p>
    <w:p w14:paraId="428EE4D9" w14:textId="77777777" w:rsidR="001F02F8" w:rsidRDefault="001F02F8" w:rsidP="001F02F8">
      <w:pPr>
        <w:jc w:val="center"/>
        <w:rPr>
          <w:b/>
          <w:bCs/>
          <w:color w:val="00B0F0"/>
        </w:rPr>
      </w:pPr>
    </w:p>
    <w:p w14:paraId="7EEE30DF" w14:textId="77777777" w:rsidR="00A648A2" w:rsidRPr="007C04B7" w:rsidRDefault="00A648A2" w:rsidP="007C04B7">
      <w:pPr>
        <w:jc w:val="both"/>
        <w:rPr>
          <w:b/>
          <w:bCs/>
          <w:i/>
          <w:color w:val="00B0F0"/>
          <w:sz w:val="24"/>
          <w:szCs w:val="24"/>
        </w:rPr>
      </w:pPr>
      <w:r w:rsidRPr="007C04B7">
        <w:rPr>
          <w:b/>
          <w:bCs/>
          <w:i/>
          <w:color w:val="00B0F0"/>
          <w:sz w:val="24"/>
          <w:szCs w:val="24"/>
        </w:rPr>
        <w:t>Premessa</w:t>
      </w:r>
    </w:p>
    <w:p w14:paraId="12D5C543" w14:textId="77777777" w:rsidR="001F02F8" w:rsidRDefault="007C04B7" w:rsidP="007C04B7">
      <w:pPr>
        <w:spacing w:after="0" w:line="240" w:lineRule="auto"/>
        <w:jc w:val="both"/>
      </w:pPr>
      <w:r>
        <w:t xml:space="preserve">Il primo step del nostro lavoro si è concluso e grazie all’alta qualità dei vostri documenti, ora disponiamo non solo di una fotografia realistica dell’esistente, calata sui vostri contesti specifici, ma anche delle vostre interessanti proposte organizzative </w:t>
      </w:r>
      <w:proofErr w:type="gramStart"/>
      <w:r>
        <w:t>e  di</w:t>
      </w:r>
      <w:proofErr w:type="gramEnd"/>
      <w:r>
        <w:t xml:space="preserve"> rimodulazione dell’offerta didattica.</w:t>
      </w:r>
    </w:p>
    <w:p w14:paraId="2DFD64B2" w14:textId="77777777" w:rsidR="007C04B7" w:rsidRDefault="007C04B7" w:rsidP="007C04B7">
      <w:pPr>
        <w:spacing w:after="0" w:line="240" w:lineRule="auto"/>
        <w:jc w:val="both"/>
      </w:pPr>
      <w:r>
        <w:t xml:space="preserve">Possiamo, dunque, </w:t>
      </w:r>
      <w:r w:rsidR="00122501">
        <w:t xml:space="preserve">ritenere </w:t>
      </w:r>
      <w:r>
        <w:t xml:space="preserve">concluso il primo capitolo </w:t>
      </w:r>
      <w:r w:rsidR="00122501">
        <w:t xml:space="preserve">del nostro </w:t>
      </w:r>
      <w:r w:rsidR="00122501" w:rsidRPr="00122501">
        <w:rPr>
          <w:b/>
          <w:color w:val="00B0F0"/>
        </w:rPr>
        <w:t>Manuale del come</w:t>
      </w:r>
      <w:r w:rsidR="00122501">
        <w:rPr>
          <w:color w:val="00B0F0"/>
        </w:rPr>
        <w:t xml:space="preserve">, </w:t>
      </w:r>
      <w:r w:rsidR="00122501" w:rsidRPr="00122501">
        <w:t>“</w:t>
      </w:r>
      <w:r w:rsidRPr="007C04B7">
        <w:rPr>
          <w:i/>
        </w:rPr>
        <w:t xml:space="preserve">Analisi dei processi, valutazione e contenimento del </w:t>
      </w:r>
      <w:r w:rsidRPr="007C04B7">
        <w:rPr>
          <w:b/>
          <w:i/>
          <w:color w:val="FF0000"/>
        </w:rPr>
        <w:t>Rischio Sanitario</w:t>
      </w:r>
      <w:r w:rsidRPr="007C04B7">
        <w:rPr>
          <w:color w:val="FF0000"/>
        </w:rPr>
        <w:t xml:space="preserve"> </w:t>
      </w:r>
      <w:r w:rsidRPr="007C04B7">
        <w:rPr>
          <w:i/>
        </w:rPr>
        <w:t>connesso alla diffusione del virus da Covid-19</w:t>
      </w:r>
      <w:r w:rsidR="00122501">
        <w:rPr>
          <w:i/>
        </w:rPr>
        <w:t>”</w:t>
      </w:r>
      <w:r w:rsidR="00122501">
        <w:t xml:space="preserve"> e iniziare a delineare il percorso che ci deve guidare, con la stessa metodologia, quella del </w:t>
      </w:r>
      <w:r w:rsidR="00122501" w:rsidRPr="00122501">
        <w:rPr>
          <w:i/>
        </w:rPr>
        <w:t>Risk Management</w:t>
      </w:r>
      <w:r w:rsidR="00122501">
        <w:rPr>
          <w:i/>
        </w:rPr>
        <w:t xml:space="preserve">, </w:t>
      </w:r>
      <w:r w:rsidR="00122501" w:rsidRPr="00122501">
        <w:t xml:space="preserve">a </w:t>
      </w:r>
      <w:r w:rsidR="00122501">
        <w:t xml:space="preserve">considerare </w:t>
      </w:r>
      <w:r w:rsidR="00880CF7">
        <w:t xml:space="preserve">e contrastare altri pericoli correlati che noi intenderemo assumere come </w:t>
      </w:r>
      <w:r w:rsidR="00880CF7" w:rsidRPr="00880CF7">
        <w:rPr>
          <w:b/>
          <w:i/>
          <w:color w:val="FF0000"/>
        </w:rPr>
        <w:t>Rischio (o problema) Sociale</w:t>
      </w:r>
      <w:r w:rsidR="00880CF7">
        <w:t>.</w:t>
      </w:r>
    </w:p>
    <w:p w14:paraId="6D0CD3D5" w14:textId="77777777" w:rsidR="00880CF7" w:rsidRDefault="00880CF7" w:rsidP="007C04B7">
      <w:pPr>
        <w:spacing w:after="0" w:line="240" w:lineRule="auto"/>
        <w:jc w:val="both"/>
      </w:pPr>
      <w:r>
        <w:t>Numerosi documenti di organismi internazionali (UNESCO, OECD e altri) stanno portando all’attenzione dei Governi le conseguenze provocate nel normale sviluppo dei processi cognitivi e di apprendimento dalla interruzione delle attività didattiche a livello globale. Le stime che abbiamo a disposizione ci dicono che il blocco ha riguardato oltre un miliardo di studenti nel mondo (per l’OECD e l’UNESCO sarebbero, rispettivamente 1,6 e 1,2 miliardi)</w:t>
      </w:r>
      <w:r w:rsidR="00AA01D0">
        <w:t xml:space="preserve"> e che il fare scuola on line ha lasciato privi di contatti con i propri insegnanti circa il 20% degli stessi, un dato davvero impressionante.</w:t>
      </w:r>
    </w:p>
    <w:p w14:paraId="2027840C" w14:textId="77777777" w:rsidR="00AA01D0" w:rsidRDefault="00AA01D0" w:rsidP="007C04B7">
      <w:pPr>
        <w:spacing w:after="0" w:line="240" w:lineRule="auto"/>
        <w:jc w:val="both"/>
      </w:pPr>
      <w:r>
        <w:t>In questi ultimi giorni, come avrete letto sui giornali, anche in Italia sono state realizzate indagini da parte di Save the Children, Comunità di Sant’Egidio, Cittadinanza Attiva e altri, che hanno evidenziato, soprattutto per i più piccoli (infanzia, primaria e, in qualche caso, secondaria di primo grado) rilevanti limiti nell’erogazione delle attività didattiche a distanza, soprattutto in alcune aree del Paese.</w:t>
      </w:r>
    </w:p>
    <w:p w14:paraId="270188F7" w14:textId="77777777" w:rsidR="00AA01D0" w:rsidRDefault="00AA01D0" w:rsidP="007C04B7">
      <w:pPr>
        <w:spacing w:after="0" w:line="240" w:lineRule="auto"/>
        <w:jc w:val="both"/>
      </w:pPr>
      <w:r>
        <w:t>Ciascuno di noi sa come ha operato la scuola in emergenza e cosa ha</w:t>
      </w:r>
      <w:r w:rsidR="00962D2F">
        <w:t xml:space="preserve"> o</w:t>
      </w:r>
      <w:r>
        <w:t xml:space="preserve"> </w:t>
      </w:r>
      <w:r w:rsidR="00962D2F">
        <w:t xml:space="preserve">non ha </w:t>
      </w:r>
      <w:r>
        <w:t xml:space="preserve">funzionato, quali sono stati i punti di forza e </w:t>
      </w:r>
      <w:r w:rsidR="00962D2F">
        <w:t>le difficoltà, e tutti abbiamo anche capito in questi mesi di sospensione che la fragilità degli studenti non dipende solo dalla condizione di salute o dallo stato di restrizione della libertà personale, e neppure dalla disponibilità o meno di dispostivi e connessioni efficienti, ma da molteplici altri fattori, sia soggettivi che di contesto familiare, da varie cause deprivato o marginalizzato, che possono penalizzare lo studio e l’apprendimento, aumentando pericolosamente la forbice delle diseguaglianze sociali.</w:t>
      </w:r>
    </w:p>
    <w:p w14:paraId="00F045F3" w14:textId="77777777" w:rsidR="00593056" w:rsidRDefault="00962D2F" w:rsidP="007C04B7">
      <w:pPr>
        <w:spacing w:after="0" w:line="240" w:lineRule="auto"/>
        <w:jc w:val="both"/>
      </w:pPr>
      <w:proofErr w:type="gramStart"/>
      <w:r>
        <w:t>Lo stare a casa per mesi</w:t>
      </w:r>
      <w:r w:rsidR="0031621D">
        <w:t xml:space="preserve"> e </w:t>
      </w:r>
      <w:r>
        <w:t>fino alla riapertura a settembre,</w:t>
      </w:r>
      <w:proofErr w:type="gramEnd"/>
      <w:r>
        <w:t xml:space="preserve"> ha </w:t>
      </w:r>
      <w:r w:rsidR="0031621D">
        <w:t xml:space="preserve">già </w:t>
      </w:r>
      <w:r w:rsidR="00D95366">
        <w:t xml:space="preserve">drammaticamente </w:t>
      </w:r>
      <w:r w:rsidR="0031621D">
        <w:t xml:space="preserve">sottratto </w:t>
      </w:r>
      <w:r>
        <w:t xml:space="preserve">l’opportunità di riscatto </w:t>
      </w:r>
      <w:r w:rsidR="00D95366">
        <w:t xml:space="preserve">che solo la scuola, come centrale educativo/formativa e luogo della socialità e della cultura, è in grado di offrire a questi studenti. Il potenziale </w:t>
      </w:r>
      <w:proofErr w:type="gramStart"/>
      <w:r w:rsidR="00D95366">
        <w:t>danno correlato</w:t>
      </w:r>
      <w:proofErr w:type="gramEnd"/>
      <w:r w:rsidR="00D95366">
        <w:t xml:space="preserve">, in un Paese che registra tassi di abbandono precoce, dispersione scolastica e di NEET fra i più alti dell’Europa e del mondo, nel lungo periodo potrebbe essere devastante, per i singoli e </w:t>
      </w:r>
      <w:r w:rsidR="0031621D">
        <w:t xml:space="preserve">per </w:t>
      </w:r>
      <w:r w:rsidR="00D95366">
        <w:t>il capitale umano complessivo</w:t>
      </w:r>
      <w:r w:rsidR="0031621D">
        <w:t xml:space="preserve">. </w:t>
      </w:r>
    </w:p>
    <w:p w14:paraId="1CB82311" w14:textId="77777777" w:rsidR="0031621D" w:rsidRDefault="00593056" w:rsidP="007C04B7">
      <w:pPr>
        <w:spacing w:after="0" w:line="240" w:lineRule="auto"/>
        <w:jc w:val="both"/>
      </w:pPr>
      <w:r>
        <w:t>A settembre, dunque, insieme ai più piccoli e ai disabili, tutti gli studenti esposti a rischi di fragilità</w:t>
      </w:r>
      <w:r w:rsidRPr="00593056">
        <w:rPr>
          <w:color w:val="FF0000"/>
        </w:rPr>
        <w:t xml:space="preserve"> </w:t>
      </w:r>
      <w:r>
        <w:t>devono necessariamente frequentare in presenza la loro scuola, n</w:t>
      </w:r>
      <w:r w:rsidR="0031621D">
        <w:t>on possiamo permetterci</w:t>
      </w:r>
      <w:r>
        <w:t xml:space="preserve"> soluzioni alternative</w:t>
      </w:r>
      <w:r w:rsidR="0031621D">
        <w:t>, la nostra Costituzione ci impone di garantire universalmente il diritto all’istruzione</w:t>
      </w:r>
      <w:r>
        <w:t xml:space="preserve">, </w:t>
      </w:r>
      <w:proofErr w:type="gramStart"/>
      <w:r>
        <w:t>prima di tutto</w:t>
      </w:r>
      <w:proofErr w:type="gramEnd"/>
      <w:r>
        <w:t xml:space="preserve"> a loro</w:t>
      </w:r>
      <w:r w:rsidR="0031621D">
        <w:t>.</w:t>
      </w:r>
    </w:p>
    <w:p w14:paraId="5F2607F6" w14:textId="77777777" w:rsidR="0031621D" w:rsidRDefault="0031621D" w:rsidP="007C04B7">
      <w:pPr>
        <w:spacing w:after="0" w:line="240" w:lineRule="auto"/>
        <w:jc w:val="both"/>
      </w:pPr>
      <w:r>
        <w:t>Allora</w:t>
      </w:r>
      <w:r w:rsidRPr="0031621D">
        <w:t xml:space="preserve"> </w:t>
      </w:r>
      <w:r>
        <w:t xml:space="preserve">vi proponiamo che il secondo capitolo del nostro Manuale sia dedicato alla presa in carico, dopo averlo ben definito, analizzato e valutato, del </w:t>
      </w:r>
      <w:r w:rsidRPr="0031621D">
        <w:rPr>
          <w:b/>
          <w:color w:val="FF0000"/>
        </w:rPr>
        <w:t>Rischio Sociale</w:t>
      </w:r>
      <w:r w:rsidRPr="0031621D">
        <w:rPr>
          <w:color w:val="FF0000"/>
        </w:rPr>
        <w:t xml:space="preserve"> </w:t>
      </w:r>
      <w:r w:rsidRPr="0031621D">
        <w:t>e di studiare</w:t>
      </w:r>
      <w:r>
        <w:t xml:space="preserve"> tutte le soluzioni </w:t>
      </w:r>
      <w:r w:rsidR="00593056">
        <w:t>migliori per contrastarlo.</w:t>
      </w:r>
    </w:p>
    <w:p w14:paraId="510C43F7" w14:textId="77777777" w:rsidR="00962D2F" w:rsidRPr="00122501" w:rsidRDefault="00D95366" w:rsidP="007C04B7">
      <w:pPr>
        <w:spacing w:after="0" w:line="240" w:lineRule="auto"/>
        <w:jc w:val="both"/>
      </w:pPr>
      <w:r>
        <w:t xml:space="preserve">  </w:t>
      </w:r>
    </w:p>
    <w:p w14:paraId="5E9849EC" w14:textId="77777777" w:rsidR="007C04B7" w:rsidRDefault="007C04B7" w:rsidP="007C04B7">
      <w:pPr>
        <w:spacing w:after="0" w:line="240" w:lineRule="auto"/>
        <w:jc w:val="both"/>
      </w:pPr>
    </w:p>
    <w:p w14:paraId="1358D1DB" w14:textId="77777777" w:rsidR="007C04B7" w:rsidRDefault="007C04B7" w:rsidP="007C04B7">
      <w:pPr>
        <w:spacing w:after="0" w:line="240" w:lineRule="auto"/>
        <w:jc w:val="both"/>
      </w:pPr>
    </w:p>
    <w:p w14:paraId="51778058" w14:textId="77777777" w:rsidR="001F02F8" w:rsidRPr="0031621D" w:rsidRDefault="001F02F8" w:rsidP="0031621D">
      <w:pPr>
        <w:jc w:val="both"/>
        <w:rPr>
          <w:b/>
          <w:bCs/>
          <w:i/>
          <w:color w:val="00B0F0"/>
          <w:sz w:val="24"/>
          <w:szCs w:val="24"/>
        </w:rPr>
      </w:pPr>
      <w:r w:rsidRPr="0031621D">
        <w:rPr>
          <w:b/>
          <w:bCs/>
          <w:i/>
          <w:color w:val="00B0F0"/>
          <w:sz w:val="24"/>
          <w:szCs w:val="24"/>
        </w:rPr>
        <w:t>Nuovo principio guida: Scuole Best Performer</w:t>
      </w:r>
    </w:p>
    <w:p w14:paraId="70839C3D" w14:textId="77777777" w:rsidR="001F02F8" w:rsidRPr="0096575A" w:rsidRDefault="001F02F8" w:rsidP="00AA4BE9">
      <w:pPr>
        <w:spacing w:after="0" w:line="283" w:lineRule="auto"/>
        <w:jc w:val="both"/>
        <w:rPr>
          <w:color w:val="FF0000"/>
        </w:rPr>
      </w:pPr>
      <w:r>
        <w:t xml:space="preserve">A seguito dei lavori prodotti, e per l’alta qualità degli stessi, le scuole beta tester hanno le potenzialità per essere individuate come </w:t>
      </w:r>
      <w:r w:rsidRPr="00CE0FE1">
        <w:t>le migliori interpreti</w:t>
      </w:r>
      <w:r>
        <w:t xml:space="preserve"> della gestione della Fase 2 a settembre</w:t>
      </w:r>
      <w:r w:rsidRPr="00443BFB">
        <w:rPr>
          <w:color w:val="FF0000"/>
        </w:rPr>
        <w:t xml:space="preserve">. </w:t>
      </w:r>
      <w:r w:rsidR="00A648A2" w:rsidRPr="00443BFB">
        <w:rPr>
          <w:color w:val="FF0000"/>
        </w:rPr>
        <w:t>A queste scuole potrebbero essere affiancate</w:t>
      </w:r>
      <w:r w:rsidR="005D1823" w:rsidRPr="00443BFB">
        <w:rPr>
          <w:color w:val="FF0000"/>
        </w:rPr>
        <w:t xml:space="preserve"> altre </w:t>
      </w:r>
      <w:r w:rsidR="0096575A" w:rsidRPr="00443BFB">
        <w:rPr>
          <w:color w:val="FF0000"/>
        </w:rPr>
        <w:t>istituzioni scolastiche</w:t>
      </w:r>
    </w:p>
    <w:p w14:paraId="040DBC10" w14:textId="77777777" w:rsidR="001F02F8" w:rsidRDefault="001F02F8" w:rsidP="00AA4BE9">
      <w:pPr>
        <w:spacing w:after="0" w:line="283" w:lineRule="auto"/>
        <w:jc w:val="both"/>
      </w:pPr>
      <w:r>
        <w:lastRenderedPageBreak/>
        <w:t xml:space="preserve">Esse, di conseguenza, possono diventare un modello di riferimento per il sistema scolastico regionale e nazionale, da cui attingere </w:t>
      </w:r>
      <w:r w:rsidRPr="009F4F37">
        <w:rPr>
          <w:i/>
        </w:rPr>
        <w:t>best practices</w:t>
      </w:r>
      <w:r>
        <w:t xml:space="preserve"> per la riapertura a settembre, fermo restando il concetto di fondo da cui siamo partiti, non esiste un unico modello organizzativo/didattico di ripresa delle attività formative in presenza, ma approcci differenziati in base alla specificità dei singoli contesti. </w:t>
      </w:r>
    </w:p>
    <w:p w14:paraId="1DF45482" w14:textId="77777777" w:rsidR="001F02F8" w:rsidRDefault="001F02F8" w:rsidP="00AA4BE9">
      <w:pPr>
        <w:spacing w:after="0" w:line="283" w:lineRule="auto"/>
        <w:jc w:val="both"/>
      </w:pPr>
      <w:r>
        <w:t>L’unico elemento unificatore è dato dalle misure di sicurezza per prevenire e contenere il contagio da Covid-19, cogenti per tutte le realtà e necessarie per la tutela della salute e del benessere sia delle componenti della comunità educante, sia dei cittadini nel loro complesso.</w:t>
      </w:r>
    </w:p>
    <w:p w14:paraId="415AB686" w14:textId="77777777" w:rsidR="001F02F8" w:rsidRDefault="001F02F8" w:rsidP="00AA4BE9">
      <w:pPr>
        <w:spacing w:after="0" w:line="283" w:lineRule="auto"/>
        <w:jc w:val="both"/>
      </w:pPr>
      <w:r>
        <w:t xml:space="preserve">Dunque, obiettivo della Fase 1: </w:t>
      </w:r>
    </w:p>
    <w:p w14:paraId="50190E77" w14:textId="77777777" w:rsidR="001F02F8" w:rsidRDefault="001F02F8" w:rsidP="00AA4BE9">
      <w:pPr>
        <w:spacing w:after="0" w:line="283" w:lineRule="auto"/>
        <w:jc w:val="both"/>
      </w:pPr>
      <w:r>
        <w:t xml:space="preserve">“da beta tester a </w:t>
      </w:r>
      <w:r w:rsidRPr="00FD5FDE">
        <w:rPr>
          <w:b/>
          <w:color w:val="00B0F0"/>
          <w:sz w:val="28"/>
          <w:szCs w:val="28"/>
        </w:rPr>
        <w:t>Scuole</w:t>
      </w:r>
      <w:r w:rsidRPr="00FD5FDE">
        <w:rPr>
          <w:sz w:val="28"/>
          <w:szCs w:val="28"/>
        </w:rPr>
        <w:t xml:space="preserve"> </w:t>
      </w:r>
      <w:r w:rsidRPr="00FD5FDE">
        <w:rPr>
          <w:b/>
          <w:bCs/>
          <w:color w:val="00B0F0"/>
          <w:sz w:val="28"/>
          <w:szCs w:val="28"/>
        </w:rPr>
        <w:t>Best Performer</w:t>
      </w:r>
      <w:r>
        <w:rPr>
          <w:b/>
          <w:bCs/>
          <w:color w:val="00B0F0"/>
          <w:sz w:val="28"/>
          <w:szCs w:val="28"/>
        </w:rPr>
        <w:t>”</w:t>
      </w:r>
      <w:r>
        <w:t>, per costruire il nuovo paradigma dell’educazione e dell’istruzione al tempo dell’emergenza.</w:t>
      </w:r>
    </w:p>
    <w:p w14:paraId="6C4CD8A0" w14:textId="77777777" w:rsidR="001F02F8" w:rsidRDefault="001F02F8" w:rsidP="001F02F8">
      <w:pPr>
        <w:jc w:val="both"/>
      </w:pPr>
    </w:p>
    <w:p w14:paraId="5B1F5375" w14:textId="77777777" w:rsidR="001F02F8" w:rsidRPr="00626D10" w:rsidRDefault="001F02F8" w:rsidP="001F02F8">
      <w:pPr>
        <w:pStyle w:val="Paragrafoelenco"/>
        <w:numPr>
          <w:ilvl w:val="0"/>
          <w:numId w:val="11"/>
        </w:numPr>
        <w:jc w:val="both"/>
        <w:rPr>
          <w:b/>
          <w:bCs/>
          <w:i/>
          <w:color w:val="00B0F0"/>
          <w:sz w:val="24"/>
          <w:szCs w:val="24"/>
        </w:rPr>
      </w:pPr>
      <w:r w:rsidRPr="00626D10">
        <w:rPr>
          <w:b/>
          <w:bCs/>
          <w:i/>
          <w:color w:val="00B0F0"/>
          <w:sz w:val="24"/>
          <w:szCs w:val="24"/>
        </w:rPr>
        <w:t>La crisi come opportunità. I significati della parola</w:t>
      </w:r>
    </w:p>
    <w:p w14:paraId="5BD1878B" w14:textId="77777777" w:rsidR="001F02F8" w:rsidRPr="00AC47C0" w:rsidRDefault="001F02F8" w:rsidP="00AA4BE9">
      <w:pPr>
        <w:spacing w:after="0" w:line="283" w:lineRule="auto"/>
        <w:jc w:val="both"/>
        <w:rPr>
          <w:bCs/>
        </w:rPr>
      </w:pPr>
      <w:r>
        <w:t xml:space="preserve">Ogni emergenza, di qualsiasi natura, dalle catastrofi naturali alle guerre, dall’economia alla politica, dalla povertà alla fame nel mondo determina una </w:t>
      </w:r>
      <w:r w:rsidRPr="000F73EA">
        <w:rPr>
          <w:i/>
        </w:rPr>
        <w:t>crisi</w:t>
      </w:r>
      <w:r>
        <w:rPr>
          <w:i/>
        </w:rPr>
        <w:t xml:space="preserve"> </w:t>
      </w:r>
      <w:r>
        <w:t>della società</w:t>
      </w:r>
      <w:r>
        <w:rPr>
          <w:i/>
        </w:rPr>
        <w:t>,</w:t>
      </w:r>
      <w:r>
        <w:t xml:space="preserve"> intesa come grave </w:t>
      </w:r>
      <w:r w:rsidRPr="000F73EA">
        <w:rPr>
          <w:bCs/>
        </w:rPr>
        <w:t xml:space="preserve">turbamento della convivenza sociale, </w:t>
      </w:r>
      <w:r>
        <w:rPr>
          <w:bCs/>
        </w:rPr>
        <w:t>o peggioramento della c</w:t>
      </w:r>
      <w:r w:rsidRPr="00AC47C0">
        <w:rPr>
          <w:bCs/>
        </w:rPr>
        <w:t>ondizione di benessere</w:t>
      </w:r>
      <w:r>
        <w:rPr>
          <w:bCs/>
        </w:rPr>
        <w:t xml:space="preserve"> preesistente</w:t>
      </w:r>
      <w:r w:rsidRPr="00AC47C0">
        <w:rPr>
          <w:bCs/>
        </w:rPr>
        <w:t xml:space="preserve">, </w:t>
      </w:r>
      <w:r>
        <w:rPr>
          <w:bCs/>
        </w:rPr>
        <w:t xml:space="preserve">che come nel caso di quella sanitaria attuale, assume le </w:t>
      </w:r>
      <w:r w:rsidRPr="00AC47C0">
        <w:rPr>
          <w:bCs/>
        </w:rPr>
        <w:t xml:space="preserve">dimensioni di una </w:t>
      </w:r>
      <w:r>
        <w:rPr>
          <w:bCs/>
        </w:rPr>
        <w:t xml:space="preserve">oggettiva </w:t>
      </w:r>
      <w:r w:rsidRPr="00AC47C0">
        <w:rPr>
          <w:bCs/>
        </w:rPr>
        <w:t>catastrofe</w:t>
      </w:r>
      <w:r>
        <w:rPr>
          <w:bCs/>
        </w:rPr>
        <w:t xml:space="preserve"> globale e planetaria</w:t>
      </w:r>
      <w:r w:rsidRPr="00AC47C0">
        <w:rPr>
          <w:bCs/>
        </w:rPr>
        <w:t>.</w:t>
      </w:r>
    </w:p>
    <w:p w14:paraId="1049C9BF" w14:textId="77777777" w:rsidR="001F02F8" w:rsidRDefault="001F02F8" w:rsidP="00AA4BE9">
      <w:pPr>
        <w:spacing w:after="0" w:line="283" w:lineRule="auto"/>
        <w:jc w:val="both"/>
        <w:rPr>
          <w:color w:val="C00000"/>
        </w:rPr>
      </w:pPr>
      <w:r w:rsidRPr="00DC5AAD">
        <w:rPr>
          <w:bCs/>
        </w:rPr>
        <w:t>Ma le crisi esistono ed esisteranno sempre, sono una delle infinite cifre della vita, dei singoli e della comunità,</w:t>
      </w:r>
      <w:r w:rsidRPr="00DC5AAD">
        <w:rPr>
          <w:b/>
          <w:bCs/>
        </w:rPr>
        <w:t xml:space="preserve"> </w:t>
      </w:r>
      <w:r w:rsidRPr="00DC5AAD">
        <w:rPr>
          <w:b/>
          <w:bCs/>
          <w:color w:val="C00000"/>
        </w:rPr>
        <w:t xml:space="preserve">prenderne coscienza è il primo </w:t>
      </w:r>
      <w:r>
        <w:rPr>
          <w:b/>
          <w:bCs/>
          <w:color w:val="C00000"/>
        </w:rPr>
        <w:t xml:space="preserve">importante </w:t>
      </w:r>
      <w:r w:rsidRPr="00DC5AAD">
        <w:rPr>
          <w:b/>
          <w:bCs/>
          <w:color w:val="C00000"/>
        </w:rPr>
        <w:t>passo per superarle</w:t>
      </w:r>
      <w:r>
        <w:rPr>
          <w:b/>
          <w:bCs/>
          <w:color w:val="C00000"/>
        </w:rPr>
        <w:t xml:space="preserve"> e richiede una consapevolezza di tipo culturale</w:t>
      </w:r>
      <w:r w:rsidRPr="00DC5AAD">
        <w:rPr>
          <w:color w:val="C00000"/>
        </w:rPr>
        <w:t xml:space="preserve">. </w:t>
      </w:r>
    </w:p>
    <w:p w14:paraId="79CD6D97" w14:textId="77777777" w:rsidR="001F02F8" w:rsidRPr="002D3BBF" w:rsidRDefault="001F02F8" w:rsidP="00AA4BE9">
      <w:pPr>
        <w:spacing w:after="0" w:line="283" w:lineRule="auto"/>
        <w:jc w:val="both"/>
      </w:pPr>
      <w:r w:rsidRPr="002D3BBF">
        <w:t xml:space="preserve">La scuola dell’emergenza </w:t>
      </w:r>
      <w:r>
        <w:t xml:space="preserve">si </w:t>
      </w:r>
      <w:r w:rsidRPr="002D3BBF">
        <w:t>fa</w:t>
      </w:r>
      <w:r>
        <w:t>rà</w:t>
      </w:r>
      <w:r w:rsidRPr="002D3BBF">
        <w:t xml:space="preserve"> </w:t>
      </w:r>
      <w:proofErr w:type="gramStart"/>
      <w:r w:rsidRPr="002D3BBF">
        <w:t>carico anzitutto</w:t>
      </w:r>
      <w:proofErr w:type="gramEnd"/>
      <w:r w:rsidRPr="002D3BBF">
        <w:t xml:space="preserve"> </w:t>
      </w:r>
      <w:r>
        <w:t xml:space="preserve">di questo fondamentale compito, mettendolo al centro della sua azione educativa e di trasmissione della conoscenza.  </w:t>
      </w:r>
    </w:p>
    <w:p w14:paraId="58F22574" w14:textId="77777777" w:rsidR="001F02F8" w:rsidRPr="00EF2416" w:rsidRDefault="001F02F8" w:rsidP="00AA4BE9">
      <w:pPr>
        <w:spacing w:after="0" w:line="283" w:lineRule="auto"/>
        <w:jc w:val="both"/>
      </w:pPr>
      <w:r>
        <w:rPr>
          <w:bCs/>
        </w:rPr>
        <w:t xml:space="preserve">Se risaliamo all’etimologia della </w:t>
      </w:r>
      <w:r w:rsidRPr="002D3BBF">
        <w:rPr>
          <w:bCs/>
        </w:rPr>
        <w:t>parola “crisi”</w:t>
      </w:r>
      <w:r>
        <w:rPr>
          <w:bCs/>
        </w:rPr>
        <w:t xml:space="preserve"> scopriamo che nel greco antico con il sostantivo </w:t>
      </w:r>
      <w:r w:rsidRPr="00E372BA">
        <w:rPr>
          <w:b/>
          <w:bCs/>
          <w:i/>
          <w:iCs/>
        </w:rPr>
        <w:t>krisis</w:t>
      </w:r>
      <w:r>
        <w:rPr>
          <w:bCs/>
          <w:iCs/>
        </w:rPr>
        <w:t xml:space="preserve"> </w:t>
      </w:r>
      <w:r>
        <w:t xml:space="preserve">si intendeva il compiere una </w:t>
      </w:r>
      <w:r w:rsidRPr="00EF2416">
        <w:rPr>
          <w:b/>
          <w:bCs/>
          <w:i/>
          <w:iCs/>
        </w:rPr>
        <w:t>scelta</w:t>
      </w:r>
      <w:r>
        <w:rPr>
          <w:b/>
          <w:bCs/>
          <w:i/>
          <w:iCs/>
        </w:rPr>
        <w:t xml:space="preserve">, </w:t>
      </w:r>
      <w:r>
        <w:rPr>
          <w:bCs/>
          <w:iCs/>
        </w:rPr>
        <w:t xml:space="preserve">mentre con il verbo </w:t>
      </w:r>
      <w:r w:rsidRPr="00EF2416">
        <w:rPr>
          <w:b/>
          <w:bCs/>
          <w:i/>
          <w:iCs/>
        </w:rPr>
        <w:t>krino</w:t>
      </w:r>
      <w:r w:rsidRPr="00EF2416">
        <w:t xml:space="preserve"> </w:t>
      </w:r>
      <w:r>
        <w:t xml:space="preserve">la capacità di </w:t>
      </w:r>
      <w:r w:rsidRPr="00EF2416">
        <w:rPr>
          <w:b/>
          <w:bCs/>
          <w:i/>
        </w:rPr>
        <w:t>distinguere</w:t>
      </w:r>
      <w:r w:rsidRPr="00EF2416">
        <w:t xml:space="preserve">. </w:t>
      </w:r>
      <w:r>
        <w:t>E ancora più interessante è l’</w:t>
      </w:r>
      <w:r w:rsidRPr="00E372BA">
        <w:t xml:space="preserve">ideogramma </w:t>
      </w:r>
      <w:r>
        <w:t xml:space="preserve">che per essa utilizza la lingua cinese, </w:t>
      </w:r>
      <w:r w:rsidRPr="00E372BA">
        <w:t xml:space="preserve">composto dai segni </w:t>
      </w:r>
      <w:r>
        <w:t xml:space="preserve">del </w:t>
      </w:r>
      <w:r w:rsidRPr="00E372BA">
        <w:rPr>
          <w:i/>
          <w:iCs/>
        </w:rPr>
        <w:t xml:space="preserve">pericolo </w:t>
      </w:r>
      <w:r w:rsidRPr="00E372BA">
        <w:t xml:space="preserve">e </w:t>
      </w:r>
      <w:r>
        <w:t>dell’</w:t>
      </w:r>
      <w:r w:rsidRPr="00E372BA">
        <w:rPr>
          <w:i/>
          <w:iCs/>
        </w:rPr>
        <w:t>opportunità</w:t>
      </w:r>
      <w:r w:rsidRPr="00E372BA">
        <w:t xml:space="preserve">.  </w:t>
      </w:r>
    </w:p>
    <w:p w14:paraId="5C93A6AF" w14:textId="77777777" w:rsidR="001F02F8" w:rsidRDefault="001F02F8" w:rsidP="00AA4BE9">
      <w:pPr>
        <w:spacing w:after="0" w:line="283" w:lineRule="auto"/>
        <w:jc w:val="both"/>
        <w:rPr>
          <w:bCs/>
        </w:rPr>
      </w:pPr>
      <w:r w:rsidRPr="00EF2416">
        <w:rPr>
          <w:bCs/>
        </w:rPr>
        <w:t xml:space="preserve">Mettendo </w:t>
      </w:r>
      <w:r>
        <w:rPr>
          <w:bCs/>
        </w:rPr>
        <w:t>insieme i s</w:t>
      </w:r>
      <w:r w:rsidRPr="00EF2416">
        <w:rPr>
          <w:bCs/>
        </w:rPr>
        <w:t>ignificati</w:t>
      </w:r>
      <w:r>
        <w:rPr>
          <w:bCs/>
        </w:rPr>
        <w:t xml:space="preserve"> e i simboli di cui sopra possiamo dire che </w:t>
      </w:r>
      <w:r w:rsidRPr="00EF2416">
        <w:rPr>
          <w:bCs/>
        </w:rPr>
        <w:t xml:space="preserve">la crisi </w:t>
      </w:r>
      <w:r>
        <w:rPr>
          <w:bCs/>
        </w:rPr>
        <w:t xml:space="preserve">causata dalla pandemia segna il </w:t>
      </w:r>
      <w:r w:rsidRPr="00EF2416">
        <w:rPr>
          <w:bCs/>
        </w:rPr>
        <w:t xml:space="preserve">momento </w:t>
      </w:r>
      <w:r>
        <w:rPr>
          <w:bCs/>
        </w:rPr>
        <w:t xml:space="preserve">della vita </w:t>
      </w:r>
      <w:r w:rsidRPr="00EF2416">
        <w:rPr>
          <w:bCs/>
        </w:rPr>
        <w:t xml:space="preserve">in cui </w:t>
      </w:r>
      <w:r>
        <w:rPr>
          <w:bCs/>
        </w:rPr>
        <w:t xml:space="preserve">ai </w:t>
      </w:r>
      <w:r w:rsidRPr="00EF2416">
        <w:rPr>
          <w:bCs/>
        </w:rPr>
        <w:t>singol</w:t>
      </w:r>
      <w:r>
        <w:rPr>
          <w:bCs/>
        </w:rPr>
        <w:t xml:space="preserve">i e alla collettività </w:t>
      </w:r>
      <w:r w:rsidRPr="00EF2416">
        <w:rPr>
          <w:bCs/>
        </w:rPr>
        <w:t>è imposto di fare una scelta, di assumere decision</w:t>
      </w:r>
      <w:r>
        <w:rPr>
          <w:bCs/>
        </w:rPr>
        <w:t xml:space="preserve">i </w:t>
      </w:r>
      <w:r w:rsidRPr="00EF2416">
        <w:rPr>
          <w:bCs/>
        </w:rPr>
        <w:t>fort</w:t>
      </w:r>
      <w:r>
        <w:rPr>
          <w:bCs/>
        </w:rPr>
        <w:t xml:space="preserve">i e </w:t>
      </w:r>
      <w:proofErr w:type="gramStart"/>
      <w:r>
        <w:rPr>
          <w:bCs/>
        </w:rPr>
        <w:t>coraggiose,  sapendo</w:t>
      </w:r>
      <w:proofErr w:type="gramEnd"/>
      <w:r>
        <w:rPr>
          <w:bCs/>
        </w:rPr>
        <w:t xml:space="preserve"> distinguere tra i pericoli e le opportunità.</w:t>
      </w:r>
    </w:p>
    <w:p w14:paraId="276E75B8" w14:textId="77777777" w:rsidR="001F02F8" w:rsidRPr="00EF2416" w:rsidRDefault="001F02F8" w:rsidP="00AA4BE9">
      <w:pPr>
        <w:spacing w:after="0" w:line="283" w:lineRule="auto"/>
        <w:jc w:val="both"/>
      </w:pPr>
      <w:r w:rsidRPr="00EF2416">
        <w:t>E forse, allora, l</w:t>
      </w:r>
      <w:r>
        <w:t xml:space="preserve">’emergenza sanitaria da Covid-19, non è soltanto </w:t>
      </w:r>
      <w:r w:rsidRPr="00EF2416">
        <w:t>un</w:t>
      </w:r>
      <w:r>
        <w:t>a tragedia dolorosa e drammatica,</w:t>
      </w:r>
      <w:r w:rsidRPr="00EF2416">
        <w:t xml:space="preserve"> </w:t>
      </w:r>
      <w:r>
        <w:t xml:space="preserve">ma </w:t>
      </w:r>
      <w:r w:rsidRPr="00EF2416">
        <w:t>p</w:t>
      </w:r>
      <w:r>
        <w:t xml:space="preserve">uò (o dovrebbe) rappresentare anche una importante occasione </w:t>
      </w:r>
      <w:r w:rsidRPr="00EF2416">
        <w:t>per migliorare</w:t>
      </w:r>
      <w:r>
        <w:t xml:space="preserve"> la vita delle persone, in primis quella delle nuove generazioni che la scuola ha il dovere costituzionale di educare ed istruire. </w:t>
      </w:r>
    </w:p>
    <w:p w14:paraId="53A6EE22" w14:textId="77777777" w:rsidR="001F02F8" w:rsidRPr="00167C6B" w:rsidRDefault="001F02F8" w:rsidP="00AA4BE9">
      <w:pPr>
        <w:spacing w:after="0" w:line="283" w:lineRule="auto"/>
        <w:jc w:val="both"/>
        <w:rPr>
          <w:b/>
          <w:bCs/>
          <w:i/>
          <w:color w:val="C00000"/>
        </w:rPr>
      </w:pPr>
      <w:r w:rsidRPr="00167C6B">
        <w:rPr>
          <w:b/>
          <w:bCs/>
          <w:i/>
          <w:color w:val="C00000"/>
        </w:rPr>
        <w:t>La crisi è la scelta che, volenti o nolenti, si</w:t>
      </w:r>
      <w:r>
        <w:rPr>
          <w:b/>
          <w:bCs/>
          <w:i/>
          <w:color w:val="C00000"/>
        </w:rPr>
        <w:t>amo</w:t>
      </w:r>
      <w:r w:rsidRPr="00167C6B">
        <w:rPr>
          <w:b/>
          <w:bCs/>
          <w:i/>
          <w:color w:val="C00000"/>
        </w:rPr>
        <w:t xml:space="preserve"> chiamati a fare.</w:t>
      </w:r>
    </w:p>
    <w:p w14:paraId="460A6378" w14:textId="77777777" w:rsidR="001F02F8" w:rsidRDefault="001F02F8" w:rsidP="001F02F8">
      <w:pPr>
        <w:jc w:val="both"/>
        <w:rPr>
          <w:b/>
          <w:bCs/>
          <w:color w:val="00B0F0"/>
        </w:rPr>
      </w:pPr>
    </w:p>
    <w:p w14:paraId="1796D99F" w14:textId="77777777" w:rsidR="001F02F8" w:rsidRPr="00626D10" w:rsidRDefault="001F02F8" w:rsidP="001F02F8">
      <w:pPr>
        <w:pStyle w:val="Paragrafoelenco"/>
        <w:numPr>
          <w:ilvl w:val="0"/>
          <w:numId w:val="11"/>
        </w:numPr>
        <w:jc w:val="both"/>
        <w:rPr>
          <w:b/>
          <w:bCs/>
          <w:i/>
          <w:color w:val="00B0F0"/>
          <w:sz w:val="24"/>
          <w:szCs w:val="24"/>
        </w:rPr>
      </w:pPr>
      <w:r w:rsidRPr="00626D10">
        <w:rPr>
          <w:b/>
          <w:bCs/>
          <w:i/>
          <w:color w:val="00B0F0"/>
          <w:sz w:val="24"/>
          <w:szCs w:val="24"/>
        </w:rPr>
        <w:t>Un Manifesto delle Scuola Best Performer</w:t>
      </w:r>
    </w:p>
    <w:p w14:paraId="1127793D" w14:textId="77777777" w:rsidR="001F02F8" w:rsidRDefault="001F02F8" w:rsidP="00AA4BE9">
      <w:pPr>
        <w:spacing w:line="283" w:lineRule="auto"/>
        <w:jc w:val="both"/>
      </w:pPr>
      <w:r w:rsidRPr="006A2D72">
        <w:t>Le scuol</w:t>
      </w:r>
      <w:r>
        <w:t xml:space="preserve">e che si candidano ad essere </w:t>
      </w:r>
      <w:r w:rsidRPr="00A67415">
        <w:t>Best Performer</w:t>
      </w:r>
      <w:r w:rsidRPr="006A2D72">
        <w:t xml:space="preserve"> </w:t>
      </w:r>
      <w:r>
        <w:t xml:space="preserve">si indentificano nel seguente motto: </w:t>
      </w:r>
      <w:r w:rsidRPr="00A67415">
        <w:t>“</w:t>
      </w:r>
      <w:r w:rsidRPr="00A67415">
        <w:rPr>
          <w:color w:val="FF0000"/>
        </w:rPr>
        <w:t>La scuola aperta Sempre</w:t>
      </w:r>
      <w:r w:rsidRPr="00A67415">
        <w:t xml:space="preserve">” </w:t>
      </w:r>
      <w:r>
        <w:t xml:space="preserve">e danno vita al </w:t>
      </w:r>
      <w:r w:rsidRPr="00A67415">
        <w:t>“</w:t>
      </w:r>
      <w:r w:rsidRPr="00A67415">
        <w:rPr>
          <w:color w:val="FF0000"/>
        </w:rPr>
        <w:t>Manifesto delle scuole aperte sempre</w:t>
      </w:r>
      <w:r w:rsidRPr="00A67415">
        <w:t xml:space="preserve">”, </w:t>
      </w:r>
      <w:proofErr w:type="gramStart"/>
      <w:r>
        <w:t>una documento</w:t>
      </w:r>
      <w:proofErr w:type="gramEnd"/>
      <w:r>
        <w:t xml:space="preserve"> snello, chiaro, sintetico di principi (massimo dieci) su cui incardinare, anche sul piano organizzativo, il </w:t>
      </w:r>
      <w:r w:rsidRPr="00204939">
        <w:t>nuovo paradigma dell’educazione e dell’istruzione al tempo dell’emergenza</w:t>
      </w:r>
      <w:r>
        <w:t>,</w:t>
      </w:r>
      <w:r w:rsidRPr="00204939">
        <w:t xml:space="preserve"> </w:t>
      </w:r>
      <w:r>
        <w:t>a cui tutte le istituzioni possono liberamente aderire.</w:t>
      </w:r>
    </w:p>
    <w:p w14:paraId="3262CFC9" w14:textId="77777777" w:rsidR="001F02F8" w:rsidRDefault="001F02F8" w:rsidP="00B9563D">
      <w:pPr>
        <w:spacing w:line="283" w:lineRule="auto"/>
        <w:jc w:val="both"/>
      </w:pPr>
      <w:r>
        <w:t xml:space="preserve">I principi del </w:t>
      </w:r>
      <w:r w:rsidRPr="000357CD">
        <w:rPr>
          <w:i/>
        </w:rPr>
        <w:t>Manifesto</w:t>
      </w:r>
      <w:r>
        <w:t xml:space="preserve"> dovrebbero poggiare le loro </w:t>
      </w:r>
      <w:proofErr w:type="gramStart"/>
      <w:r>
        <w:t>fondamenta  sui</w:t>
      </w:r>
      <w:proofErr w:type="gramEnd"/>
      <w:r>
        <w:t xml:space="preserve"> seguenti pilastri:</w:t>
      </w:r>
    </w:p>
    <w:p w14:paraId="13CA1575" w14:textId="77777777" w:rsidR="001F02F8" w:rsidRPr="00BF2486" w:rsidRDefault="001F02F8" w:rsidP="00B9563D">
      <w:pPr>
        <w:pStyle w:val="Paragrafoelenco"/>
        <w:numPr>
          <w:ilvl w:val="0"/>
          <w:numId w:val="12"/>
        </w:numPr>
        <w:spacing w:line="283" w:lineRule="auto"/>
        <w:ind w:left="714" w:hanging="357"/>
        <w:jc w:val="both"/>
      </w:pPr>
      <w:r w:rsidRPr="00BF2486">
        <w:rPr>
          <w:bCs/>
        </w:rPr>
        <w:t>Svolgime</w:t>
      </w:r>
      <w:r w:rsidR="00BF2486">
        <w:rPr>
          <w:bCs/>
        </w:rPr>
        <w:t>nto delle attività in sicurezza</w:t>
      </w:r>
    </w:p>
    <w:p w14:paraId="4AA5EF43" w14:textId="77777777" w:rsidR="001F02F8" w:rsidRPr="00BF2486" w:rsidRDefault="00BF2486" w:rsidP="00B9563D">
      <w:pPr>
        <w:pStyle w:val="Paragrafoelenco"/>
        <w:numPr>
          <w:ilvl w:val="0"/>
          <w:numId w:val="12"/>
        </w:numPr>
        <w:spacing w:line="283" w:lineRule="auto"/>
        <w:ind w:left="714" w:hanging="357"/>
        <w:jc w:val="both"/>
      </w:pPr>
      <w:r>
        <w:rPr>
          <w:bCs/>
        </w:rPr>
        <w:t>Apprendimento</w:t>
      </w:r>
    </w:p>
    <w:p w14:paraId="5AD8BB4C" w14:textId="77777777" w:rsidR="001F02F8" w:rsidRPr="00BF2486" w:rsidRDefault="001F02F8" w:rsidP="00B9563D">
      <w:pPr>
        <w:pStyle w:val="Paragrafoelenco"/>
        <w:numPr>
          <w:ilvl w:val="0"/>
          <w:numId w:val="12"/>
        </w:numPr>
        <w:spacing w:line="283" w:lineRule="auto"/>
        <w:ind w:left="714" w:hanging="357"/>
        <w:jc w:val="both"/>
      </w:pPr>
      <w:r w:rsidRPr="00BF2486">
        <w:rPr>
          <w:bCs/>
        </w:rPr>
        <w:t>Inclusione dei più emarginati</w:t>
      </w:r>
    </w:p>
    <w:p w14:paraId="47964A45" w14:textId="77777777" w:rsidR="001F02F8" w:rsidRPr="00BF2486" w:rsidRDefault="001F02F8" w:rsidP="00B9563D">
      <w:pPr>
        <w:pStyle w:val="Paragrafoelenco"/>
        <w:numPr>
          <w:ilvl w:val="0"/>
          <w:numId w:val="12"/>
        </w:numPr>
        <w:spacing w:line="283" w:lineRule="auto"/>
        <w:ind w:left="714" w:hanging="357"/>
        <w:jc w:val="both"/>
      </w:pPr>
      <w:r w:rsidRPr="00BF2486">
        <w:rPr>
          <w:bCs/>
        </w:rPr>
        <w:lastRenderedPageBreak/>
        <w:t>Benessere e protezione</w:t>
      </w:r>
      <w:r w:rsidRPr="00BF2486">
        <w:t>.</w:t>
      </w:r>
    </w:p>
    <w:p w14:paraId="6BAC15FA" w14:textId="77777777" w:rsidR="001F02F8" w:rsidRDefault="001F02F8" w:rsidP="00B9563D">
      <w:pPr>
        <w:spacing w:line="283" w:lineRule="auto"/>
        <w:jc w:val="both"/>
      </w:pPr>
      <w:r w:rsidRPr="00443BFB">
        <w:t xml:space="preserve">Gli stessi dovrebbero essere poi sviluppati </w:t>
      </w:r>
      <w:r w:rsidR="00122501" w:rsidRPr="00443BFB">
        <w:t xml:space="preserve">in modo più articolato nel secondo capitolo del nostro Manuale, considerando </w:t>
      </w:r>
      <w:r w:rsidRPr="00443BFB">
        <w:t>tre momenti: prima della riapertura, durante ed a scuole aperte.</w:t>
      </w:r>
    </w:p>
    <w:p w14:paraId="43D3FAA7" w14:textId="77777777" w:rsidR="005E131F" w:rsidRDefault="005E131F">
      <w:pPr>
        <w:rPr>
          <w:b/>
          <w:bCs/>
          <w:color w:val="00B0F0"/>
        </w:rPr>
      </w:pPr>
    </w:p>
    <w:p w14:paraId="3643A2A0" w14:textId="77777777" w:rsidR="00106CDB" w:rsidRPr="00626D10" w:rsidRDefault="005E131F" w:rsidP="00861741">
      <w:pPr>
        <w:pStyle w:val="Paragrafoelenco"/>
        <w:numPr>
          <w:ilvl w:val="0"/>
          <w:numId w:val="11"/>
        </w:numPr>
        <w:rPr>
          <w:b/>
          <w:bCs/>
          <w:i/>
          <w:color w:val="00B0F0"/>
          <w:sz w:val="24"/>
          <w:szCs w:val="24"/>
        </w:rPr>
      </w:pPr>
      <w:r w:rsidRPr="00626D10">
        <w:rPr>
          <w:b/>
          <w:bCs/>
          <w:i/>
          <w:color w:val="00B0F0"/>
          <w:sz w:val="24"/>
          <w:szCs w:val="24"/>
        </w:rPr>
        <w:t>Note relative alle i</w:t>
      </w:r>
      <w:r w:rsidR="008C00A7" w:rsidRPr="00626D10">
        <w:rPr>
          <w:b/>
          <w:bCs/>
          <w:i/>
          <w:color w:val="00B0F0"/>
          <w:sz w:val="24"/>
          <w:szCs w:val="24"/>
        </w:rPr>
        <w:t>ndicazioni</w:t>
      </w:r>
      <w:r w:rsidR="004E4606" w:rsidRPr="00626D10">
        <w:rPr>
          <w:b/>
          <w:bCs/>
          <w:i/>
          <w:color w:val="00B0F0"/>
          <w:sz w:val="24"/>
          <w:szCs w:val="24"/>
        </w:rPr>
        <w:t xml:space="preserve"> </w:t>
      </w:r>
      <w:r w:rsidRPr="00626D10">
        <w:rPr>
          <w:b/>
          <w:bCs/>
          <w:i/>
          <w:color w:val="00B0F0"/>
          <w:sz w:val="24"/>
          <w:szCs w:val="24"/>
        </w:rPr>
        <w:t>da discutere in videoconferenza</w:t>
      </w:r>
    </w:p>
    <w:p w14:paraId="5BC29250" w14:textId="77777777" w:rsidR="0019544A" w:rsidRPr="00A129BD" w:rsidRDefault="0019544A" w:rsidP="00B9563D">
      <w:pPr>
        <w:spacing w:line="283" w:lineRule="auto"/>
        <w:jc w:val="both"/>
      </w:pPr>
      <w:r w:rsidRPr="0019544A">
        <w:t>Si ricorda che</w:t>
      </w:r>
      <w:r w:rsidRPr="0019544A">
        <w:rPr>
          <w:b/>
          <w:bCs/>
        </w:rPr>
        <w:t xml:space="preserve"> </w:t>
      </w:r>
      <w:r w:rsidRPr="00A129BD">
        <w:t xml:space="preserve">Il </w:t>
      </w:r>
      <w:r>
        <w:t>“</w:t>
      </w:r>
      <w:r w:rsidRPr="00A129BD">
        <w:t xml:space="preserve">manuale del </w:t>
      </w:r>
      <w:r w:rsidRPr="0019544A">
        <w:rPr>
          <w:b/>
        </w:rPr>
        <w:t>COME</w:t>
      </w:r>
      <w:r>
        <w:t>”</w:t>
      </w:r>
      <w:r w:rsidRPr="00A129BD">
        <w:t xml:space="preserve"> ha tre obiettivi strategici:</w:t>
      </w:r>
    </w:p>
    <w:p w14:paraId="5273FE1F" w14:textId="77777777" w:rsidR="0019544A" w:rsidRPr="00A129BD" w:rsidRDefault="0019544A" w:rsidP="00B9563D">
      <w:pPr>
        <w:pStyle w:val="Paragrafoelenco"/>
        <w:numPr>
          <w:ilvl w:val="1"/>
          <w:numId w:val="9"/>
        </w:numPr>
        <w:spacing w:line="283" w:lineRule="auto"/>
        <w:jc w:val="both"/>
      </w:pPr>
      <w:r w:rsidRPr="00A129BD">
        <w:t xml:space="preserve">Operare nella logica di </w:t>
      </w:r>
      <w:r w:rsidRPr="00FA03A5">
        <w:rPr>
          <w:b/>
          <w:i/>
        </w:rPr>
        <w:t>“piano contagio zero”</w:t>
      </w:r>
      <w:r w:rsidRPr="00A129BD">
        <w:t xml:space="preserve"> per la massimizzazione della sicurezza di allievi e operatori</w:t>
      </w:r>
    </w:p>
    <w:p w14:paraId="46E8DD27" w14:textId="77777777" w:rsidR="0019544A" w:rsidRPr="009349C1" w:rsidRDefault="0019544A" w:rsidP="00B9563D">
      <w:pPr>
        <w:pStyle w:val="Paragrafoelenco"/>
        <w:numPr>
          <w:ilvl w:val="1"/>
          <w:numId w:val="9"/>
        </w:numPr>
        <w:spacing w:line="283" w:lineRule="auto"/>
        <w:jc w:val="both"/>
      </w:pPr>
      <w:r w:rsidRPr="00A129BD">
        <w:t>Operare per avere la miglior qualità didattica</w:t>
      </w:r>
      <w:r w:rsidR="005B4CCA">
        <w:t xml:space="preserve"> </w:t>
      </w:r>
      <w:r w:rsidR="005B4CCA" w:rsidRPr="009349C1">
        <w:t>e per garantire il successo formativo delle/degli allieve/i</w:t>
      </w:r>
    </w:p>
    <w:p w14:paraId="6E78FE9A" w14:textId="77777777" w:rsidR="0019544A" w:rsidRPr="00314E25" w:rsidRDefault="0019544A" w:rsidP="00B9563D">
      <w:pPr>
        <w:pStyle w:val="Paragrafoelenco"/>
        <w:numPr>
          <w:ilvl w:val="1"/>
          <w:numId w:val="9"/>
        </w:numPr>
        <w:spacing w:line="283" w:lineRule="auto"/>
        <w:jc w:val="both"/>
      </w:pPr>
      <w:r w:rsidRPr="00A129BD">
        <w:t>Operare per avere le migliori con</w:t>
      </w:r>
      <w:r w:rsidR="005B4CCA">
        <w:t xml:space="preserve">dizioni di benessere per </w:t>
      </w:r>
      <w:r w:rsidR="005B4CCA" w:rsidRPr="00314E25">
        <w:t xml:space="preserve">allieve/i e per tutto </w:t>
      </w:r>
      <w:proofErr w:type="gramStart"/>
      <w:r w:rsidR="005B4CCA" w:rsidRPr="00314E25">
        <w:t>i personale</w:t>
      </w:r>
      <w:proofErr w:type="gramEnd"/>
      <w:r w:rsidR="005B4CCA" w:rsidRPr="00314E25">
        <w:t xml:space="preserve"> della scuola</w:t>
      </w:r>
      <w:r w:rsidRPr="00314E25">
        <w:t xml:space="preserve"> </w:t>
      </w:r>
    </w:p>
    <w:p w14:paraId="32CC4731" w14:textId="77777777" w:rsidR="0019544A" w:rsidRPr="00A129BD" w:rsidRDefault="0019544A" w:rsidP="00B9563D">
      <w:pPr>
        <w:spacing w:line="283" w:lineRule="auto"/>
        <w:ind w:left="360"/>
        <w:jc w:val="both"/>
      </w:pPr>
      <w:r>
        <w:t>Si deve poi considerare</w:t>
      </w:r>
      <w:r w:rsidRPr="00A129BD">
        <w:t xml:space="preserve"> c</w:t>
      </w:r>
      <w:r w:rsidRPr="00D52BE2">
        <w:t>he la gamma dei rischi potenziali è variabile a seconda degli specifici contesti scolastici</w:t>
      </w:r>
      <w:r w:rsidR="005B4CCA">
        <w:t>,</w:t>
      </w:r>
      <w:r w:rsidR="005B4CCA" w:rsidRPr="005B4CCA">
        <w:rPr>
          <w:color w:val="FF0000"/>
        </w:rPr>
        <w:t xml:space="preserve"> </w:t>
      </w:r>
      <w:r w:rsidR="005B4CCA" w:rsidRPr="001907C2">
        <w:t>del ciclo di istruzione, delle esigenze e delle aspettative delle/degli allieve/</w:t>
      </w:r>
      <w:proofErr w:type="gramStart"/>
      <w:r w:rsidR="005B4CCA" w:rsidRPr="001907C2">
        <w:t>i,…</w:t>
      </w:r>
      <w:proofErr w:type="gramEnd"/>
      <w:r w:rsidR="001907C2">
        <w:t xml:space="preserve">; </w:t>
      </w:r>
      <w:r w:rsidRPr="00A129BD">
        <w:t xml:space="preserve">pertanto </w:t>
      </w:r>
      <w:r w:rsidRPr="00D52BE2">
        <w:t xml:space="preserve">il </w:t>
      </w:r>
      <w:r w:rsidRPr="0019544A">
        <w:rPr>
          <w:i/>
        </w:rPr>
        <w:t>“Manuale del</w:t>
      </w:r>
      <w:r w:rsidRPr="0019544A">
        <w:rPr>
          <w:b/>
          <w:i/>
        </w:rPr>
        <w:t xml:space="preserve"> COME”</w:t>
      </w:r>
      <w:r w:rsidRPr="00D52BE2">
        <w:t xml:space="preserve"> </w:t>
      </w:r>
      <w:r w:rsidRPr="0019544A">
        <w:rPr>
          <w:b/>
        </w:rPr>
        <w:t>non può essere lo stesso per tutte le fattispecie</w:t>
      </w:r>
      <w:r w:rsidRPr="00FC1875">
        <w:t>.</w:t>
      </w:r>
    </w:p>
    <w:p w14:paraId="61D3F658" w14:textId="77777777" w:rsidR="00661BB3" w:rsidRDefault="00661BB3" w:rsidP="00661BB3">
      <w:pPr>
        <w:spacing w:after="0" w:line="240" w:lineRule="auto"/>
        <w:jc w:val="both"/>
        <w:rPr>
          <w:b/>
          <w:bCs/>
          <w:i/>
          <w:color w:val="00B0F0"/>
          <w:sz w:val="24"/>
          <w:szCs w:val="24"/>
        </w:rPr>
      </w:pPr>
    </w:p>
    <w:p w14:paraId="1B9E7C1E" w14:textId="77777777" w:rsidR="00E372BA" w:rsidRPr="00626D10" w:rsidRDefault="00292968" w:rsidP="009E4303">
      <w:pPr>
        <w:spacing w:after="0" w:line="240" w:lineRule="auto"/>
        <w:jc w:val="both"/>
        <w:rPr>
          <w:b/>
          <w:bCs/>
          <w:i/>
          <w:color w:val="00B0F0"/>
          <w:sz w:val="24"/>
          <w:szCs w:val="24"/>
        </w:rPr>
      </w:pPr>
      <w:r w:rsidRPr="00626D10">
        <w:rPr>
          <w:b/>
          <w:bCs/>
          <w:i/>
          <w:color w:val="00B0F0"/>
          <w:sz w:val="24"/>
          <w:szCs w:val="24"/>
        </w:rPr>
        <w:t>La riprogettazione delle attività didattiche e organizzative a seguito della fase zero</w:t>
      </w:r>
      <w:r w:rsidR="00A72705" w:rsidRPr="00626D10">
        <w:rPr>
          <w:b/>
          <w:bCs/>
          <w:i/>
          <w:color w:val="00B0F0"/>
          <w:sz w:val="24"/>
          <w:szCs w:val="24"/>
        </w:rPr>
        <w:t xml:space="preserve"> </w:t>
      </w:r>
    </w:p>
    <w:p w14:paraId="2A0C3ED3" w14:textId="77777777" w:rsidR="00A72705" w:rsidRPr="0077393B" w:rsidRDefault="00A72705" w:rsidP="00ED772F">
      <w:pPr>
        <w:spacing w:afterLines="160" w:after="384" w:line="240" w:lineRule="auto"/>
        <w:jc w:val="both"/>
        <w:rPr>
          <w:bCs/>
        </w:rPr>
      </w:pPr>
      <w:r w:rsidRPr="0077393B">
        <w:rPr>
          <w:bCs/>
        </w:rPr>
        <w:t>(rif. PROCESSI</w:t>
      </w:r>
      <w:r w:rsidR="004A15C8" w:rsidRPr="0077393B">
        <w:rPr>
          <w:bCs/>
        </w:rPr>
        <w:t xml:space="preserve">: </w:t>
      </w:r>
      <w:r w:rsidRPr="0077393B">
        <w:rPr>
          <w:bCs/>
        </w:rPr>
        <w:t>Pratiche educative e didattiche e Pratiche gestionali e organizzative)</w:t>
      </w:r>
    </w:p>
    <w:p w14:paraId="32D2F9C6" w14:textId="77777777" w:rsidR="00344C60" w:rsidRDefault="006D2AF0" w:rsidP="00ED772F">
      <w:pPr>
        <w:spacing w:after="0" w:line="283" w:lineRule="auto"/>
        <w:jc w:val="both"/>
      </w:pPr>
      <w:r>
        <w:t>La ripartenza delle scuole</w:t>
      </w:r>
      <w:r w:rsidR="00292968">
        <w:t xml:space="preserve"> richiede</w:t>
      </w:r>
      <w:r>
        <w:t xml:space="preserve"> la riprogettazione di tutte le attività</w:t>
      </w:r>
      <w:r w:rsidR="00292968">
        <w:t xml:space="preserve">, ricondotte nelle </w:t>
      </w:r>
      <w:r w:rsidR="00453EA3">
        <w:t xml:space="preserve">due tipologie </w:t>
      </w:r>
    </w:p>
    <w:p w14:paraId="62C4E197" w14:textId="77777777" w:rsidR="006D2AF0" w:rsidRDefault="00292968" w:rsidP="00ED772F">
      <w:pPr>
        <w:pStyle w:val="Paragrafoelenco"/>
        <w:numPr>
          <w:ilvl w:val="0"/>
          <w:numId w:val="1"/>
        </w:numPr>
        <w:spacing w:after="0" w:line="283" w:lineRule="auto"/>
        <w:jc w:val="both"/>
      </w:pPr>
      <w:r>
        <w:t xml:space="preserve">Attività </w:t>
      </w:r>
      <w:r w:rsidR="00A72705" w:rsidRPr="00630156">
        <w:t xml:space="preserve">educative e </w:t>
      </w:r>
      <w:r>
        <w:t>didattiche</w:t>
      </w:r>
    </w:p>
    <w:p w14:paraId="360F54B1" w14:textId="77777777" w:rsidR="006D2AF0" w:rsidRDefault="0077393B" w:rsidP="00B9563D">
      <w:pPr>
        <w:pStyle w:val="Paragrafoelenco"/>
        <w:numPr>
          <w:ilvl w:val="0"/>
          <w:numId w:val="1"/>
        </w:numPr>
        <w:spacing w:line="283" w:lineRule="auto"/>
        <w:jc w:val="both"/>
      </w:pPr>
      <w:r>
        <w:t>Attività organizzative</w:t>
      </w:r>
    </w:p>
    <w:p w14:paraId="0530E74A" w14:textId="77777777" w:rsidR="0019544A" w:rsidRDefault="0019544A" w:rsidP="00B9563D">
      <w:pPr>
        <w:spacing w:line="283" w:lineRule="auto"/>
        <w:jc w:val="both"/>
      </w:pPr>
      <w:r>
        <w:t xml:space="preserve">Potrebbe essere importante per </w:t>
      </w:r>
      <w:r w:rsidR="00663F74" w:rsidRPr="00813988">
        <w:t>ottimizzare il processo</w:t>
      </w:r>
      <w:r w:rsidR="00663F74" w:rsidRPr="009349C1">
        <w:t xml:space="preserve"> </w:t>
      </w:r>
      <w:r w:rsidR="00663F74">
        <w:t xml:space="preserve">di </w:t>
      </w:r>
      <w:r>
        <w:t xml:space="preserve">organizzazione del lavoro e </w:t>
      </w:r>
      <w:r w:rsidR="00663F74">
        <w:t xml:space="preserve">per </w:t>
      </w:r>
      <w:r>
        <w:t>classificare meglio le attività che dovranno essere fatte, individuare i seguenti tre periodi:</w:t>
      </w:r>
    </w:p>
    <w:p w14:paraId="4025C552" w14:textId="77777777" w:rsidR="0019544A" w:rsidRDefault="0019544A" w:rsidP="00B9563D">
      <w:pPr>
        <w:pStyle w:val="Paragrafoelenco"/>
        <w:numPr>
          <w:ilvl w:val="0"/>
          <w:numId w:val="10"/>
        </w:numPr>
        <w:spacing w:line="283" w:lineRule="auto"/>
        <w:jc w:val="both"/>
      </w:pPr>
      <w:r>
        <w:t>Periodo (o fase) prima della riapertura</w:t>
      </w:r>
    </w:p>
    <w:p w14:paraId="040FA08D" w14:textId="77777777" w:rsidR="0019544A" w:rsidRDefault="0019544A" w:rsidP="00B9563D">
      <w:pPr>
        <w:pStyle w:val="Paragrafoelenco"/>
        <w:numPr>
          <w:ilvl w:val="0"/>
          <w:numId w:val="10"/>
        </w:numPr>
        <w:spacing w:line="283" w:lineRule="auto"/>
        <w:jc w:val="both"/>
      </w:pPr>
      <w:r>
        <w:t xml:space="preserve">Periodo (o fase) </w:t>
      </w:r>
      <w:r w:rsidR="00663F74" w:rsidRPr="009349C1">
        <w:t xml:space="preserve">della </w:t>
      </w:r>
      <w:r>
        <w:t>riapertura</w:t>
      </w:r>
    </w:p>
    <w:p w14:paraId="668EF8D1" w14:textId="77777777" w:rsidR="0019544A" w:rsidRDefault="0019544A" w:rsidP="00B9563D">
      <w:pPr>
        <w:pStyle w:val="Paragrafoelenco"/>
        <w:numPr>
          <w:ilvl w:val="0"/>
          <w:numId w:val="10"/>
        </w:numPr>
        <w:spacing w:line="283" w:lineRule="auto"/>
        <w:jc w:val="both"/>
      </w:pPr>
      <w:r>
        <w:t>Periodo (o fase) dopo la riapertura</w:t>
      </w:r>
    </w:p>
    <w:p w14:paraId="15EC6197" w14:textId="77777777" w:rsidR="0019544A" w:rsidRDefault="00663F74" w:rsidP="00B9563D">
      <w:pPr>
        <w:spacing w:line="283" w:lineRule="auto"/>
        <w:jc w:val="both"/>
      </w:pPr>
      <w:r w:rsidRPr="009349C1">
        <w:t xml:space="preserve">Il documento Unesco </w:t>
      </w:r>
      <w:r w:rsidR="001D4FA2" w:rsidRPr="009349C1">
        <w:t xml:space="preserve">“Linee guida per la riapertura delle scuole” - aprile 2020 - </w:t>
      </w:r>
      <w:r w:rsidRPr="009349C1">
        <w:t xml:space="preserve">potrebbe rappresentare un valido supporto </w:t>
      </w:r>
      <w:r w:rsidR="0019544A" w:rsidRPr="009349C1">
        <w:t xml:space="preserve">per descrivere le attività riconducibili ai tre </w:t>
      </w:r>
      <w:r w:rsidRPr="009349C1">
        <w:t xml:space="preserve">suddetti </w:t>
      </w:r>
      <w:r w:rsidR="001D4FA2" w:rsidRPr="009349C1">
        <w:t>periodi</w:t>
      </w:r>
      <w:r w:rsidR="001D4FA2">
        <w:t>.</w:t>
      </w:r>
      <w:r w:rsidR="0019544A">
        <w:t xml:space="preserve"> </w:t>
      </w:r>
    </w:p>
    <w:p w14:paraId="28689468" w14:textId="77777777" w:rsidR="006D2AF0" w:rsidRDefault="00453EA3" w:rsidP="00B9563D">
      <w:pPr>
        <w:spacing w:line="283" w:lineRule="auto"/>
        <w:jc w:val="both"/>
      </w:pPr>
      <w:r>
        <w:t>La ripartenza d</w:t>
      </w:r>
      <w:r w:rsidR="006D2AF0">
        <w:t xml:space="preserve">eve essere prevista e costruita sulla base delle </w:t>
      </w:r>
      <w:r w:rsidR="006D2AF0" w:rsidRPr="00453EA3">
        <w:rPr>
          <w:b/>
          <w:bCs/>
        </w:rPr>
        <w:t xml:space="preserve">due </w:t>
      </w:r>
      <w:r w:rsidR="00FA18E6" w:rsidRPr="009349C1">
        <w:rPr>
          <w:b/>
          <w:bCs/>
        </w:rPr>
        <w:t>principali</w:t>
      </w:r>
      <w:r w:rsidR="00FA18E6">
        <w:rPr>
          <w:b/>
          <w:bCs/>
          <w:color w:val="FF0000"/>
        </w:rPr>
        <w:t xml:space="preserve"> </w:t>
      </w:r>
      <w:r w:rsidR="006D2AF0" w:rsidRPr="00453EA3">
        <w:rPr>
          <w:b/>
          <w:bCs/>
        </w:rPr>
        <w:t>dimensioni di rischio</w:t>
      </w:r>
      <w:r w:rsidR="006D2AF0">
        <w:t xml:space="preserve"> presenti in questa situazione di emergenza </w:t>
      </w:r>
      <w:r w:rsidR="00FA18E6">
        <w:t>e, pertanto,</w:t>
      </w:r>
      <w:r w:rsidR="006D2AF0">
        <w:t xml:space="preserve"> </w:t>
      </w:r>
      <w:r w:rsidR="006D2AF0" w:rsidRPr="0019544A">
        <w:rPr>
          <w:u w:val="single"/>
        </w:rPr>
        <w:t>sulle misure conseguenti</w:t>
      </w:r>
      <w:r w:rsidR="006D2AF0">
        <w:t xml:space="preserve"> di </w:t>
      </w:r>
      <w:r w:rsidR="0019544A">
        <w:t xml:space="preserve">prevenzione e </w:t>
      </w:r>
      <w:r w:rsidR="006D2AF0">
        <w:t>contenimento del rischio</w:t>
      </w:r>
      <w:r w:rsidR="00FA18E6">
        <w:t>,</w:t>
      </w:r>
      <w:r w:rsidR="006D2AF0">
        <w:t xml:space="preserve"> che devono costituire gli elementi essenziali per la </w:t>
      </w:r>
      <w:r w:rsidR="00E376F0">
        <w:t>“</w:t>
      </w:r>
      <w:r w:rsidR="006D2AF0">
        <w:t>riprogettazione</w:t>
      </w:r>
      <w:r w:rsidR="00E376F0">
        <w:t>”</w:t>
      </w:r>
      <w:r w:rsidR="006D2AF0">
        <w:t xml:space="preserve"> didattica e organizzativa.</w:t>
      </w:r>
    </w:p>
    <w:p w14:paraId="4F12163F" w14:textId="77777777" w:rsidR="006D2AF0" w:rsidRPr="00A82751" w:rsidRDefault="006D2AF0" w:rsidP="00E376F0">
      <w:pPr>
        <w:jc w:val="both"/>
      </w:pPr>
      <w:r w:rsidRPr="00A82751">
        <w:t xml:space="preserve">Per </w:t>
      </w:r>
      <w:r w:rsidRPr="00A82751">
        <w:rPr>
          <w:b/>
          <w:bCs/>
        </w:rPr>
        <w:t>progettazione didattica</w:t>
      </w:r>
      <w:r w:rsidR="00A72705" w:rsidRPr="00A82751">
        <w:rPr>
          <w:b/>
          <w:bCs/>
        </w:rPr>
        <w:t>,</w:t>
      </w:r>
      <w:r w:rsidRPr="00A82751">
        <w:t xml:space="preserve"> </w:t>
      </w:r>
      <w:r w:rsidR="00A82751" w:rsidRPr="00A82751">
        <w:t xml:space="preserve">cosa </w:t>
      </w:r>
      <w:r w:rsidR="00410313" w:rsidRPr="00A82751">
        <w:t>intendiamo</w:t>
      </w:r>
      <w:r w:rsidR="00292968" w:rsidRPr="00A82751">
        <w:t>:</w:t>
      </w:r>
      <w:r w:rsidR="00A82751" w:rsidRPr="00A82751">
        <w:t xml:space="preserve"> da discutere in videoconferenza</w:t>
      </w:r>
    </w:p>
    <w:p w14:paraId="03EC5F22" w14:textId="77777777" w:rsidR="00292968" w:rsidRPr="00A82751" w:rsidRDefault="00292968" w:rsidP="00E376F0">
      <w:pPr>
        <w:pStyle w:val="Paragrafoelenco"/>
        <w:numPr>
          <w:ilvl w:val="0"/>
          <w:numId w:val="7"/>
        </w:numPr>
        <w:jc w:val="both"/>
      </w:pPr>
      <w:r w:rsidRPr="00A82751">
        <w:t>…….</w:t>
      </w:r>
    </w:p>
    <w:p w14:paraId="1E0A5293" w14:textId="77777777" w:rsidR="00292968" w:rsidRDefault="00292968" w:rsidP="00E102B3">
      <w:pPr>
        <w:pStyle w:val="Paragrafoelenco"/>
        <w:jc w:val="both"/>
      </w:pPr>
    </w:p>
    <w:p w14:paraId="0D0EA639" w14:textId="77777777" w:rsidR="006D2AF0" w:rsidRDefault="006D2AF0" w:rsidP="00B9563D">
      <w:pPr>
        <w:spacing w:line="283" w:lineRule="auto"/>
        <w:jc w:val="both"/>
      </w:pPr>
      <w:r>
        <w:t xml:space="preserve">Per </w:t>
      </w:r>
      <w:r w:rsidRPr="00292968">
        <w:rPr>
          <w:b/>
          <w:bCs/>
        </w:rPr>
        <w:t>progettazione organizzativa</w:t>
      </w:r>
      <w:r>
        <w:t xml:space="preserve"> </w:t>
      </w:r>
      <w:r w:rsidR="00292968">
        <w:t>si intende</w:t>
      </w:r>
      <w:r>
        <w:t xml:space="preserve"> come deve funzionare la scuola</w:t>
      </w:r>
      <w:r w:rsidR="00453EA3">
        <w:t xml:space="preserve"> nella situazione di emergenza</w:t>
      </w:r>
      <w:r w:rsidR="00410313">
        <w:t>, fino al ritorno alla normalità,</w:t>
      </w:r>
      <w:r>
        <w:t xml:space="preserve"> in termini di</w:t>
      </w:r>
      <w:r w:rsidR="002C1326">
        <w:t>:</w:t>
      </w:r>
    </w:p>
    <w:p w14:paraId="060BA3DD" w14:textId="77777777" w:rsidR="006D2AF0" w:rsidRPr="00A82751" w:rsidRDefault="00B3076A" w:rsidP="00B9563D">
      <w:pPr>
        <w:pStyle w:val="Paragrafoelenco"/>
        <w:numPr>
          <w:ilvl w:val="0"/>
          <w:numId w:val="2"/>
        </w:numPr>
        <w:spacing w:line="283" w:lineRule="auto"/>
        <w:ind w:hanging="357"/>
        <w:jc w:val="both"/>
      </w:pPr>
      <w:r w:rsidRPr="00A82751">
        <w:lastRenderedPageBreak/>
        <w:t>Identificazione e mappatura dei p</w:t>
      </w:r>
      <w:r w:rsidR="006D2AF0" w:rsidRPr="00A82751">
        <w:t xml:space="preserve">rocessi e </w:t>
      </w:r>
      <w:r w:rsidRPr="00A82751">
        <w:t xml:space="preserve">delle </w:t>
      </w:r>
      <w:r w:rsidR="006D2AF0" w:rsidRPr="00A82751">
        <w:t>attività</w:t>
      </w:r>
    </w:p>
    <w:p w14:paraId="079A0FE2" w14:textId="77777777" w:rsidR="006D2AF0" w:rsidRPr="00A82751" w:rsidRDefault="00CA4C27" w:rsidP="00B9563D">
      <w:pPr>
        <w:pStyle w:val="Paragrafoelenco"/>
        <w:numPr>
          <w:ilvl w:val="0"/>
          <w:numId w:val="2"/>
        </w:numPr>
        <w:spacing w:line="283" w:lineRule="auto"/>
        <w:ind w:hanging="357"/>
        <w:jc w:val="both"/>
      </w:pPr>
      <w:r w:rsidRPr="00A82751">
        <w:t xml:space="preserve">Identificazione </w:t>
      </w:r>
      <w:r w:rsidR="00B3076A" w:rsidRPr="00A82751">
        <w:t>delle r</w:t>
      </w:r>
      <w:r w:rsidRPr="00A82751">
        <w:t xml:space="preserve">isorse umane, </w:t>
      </w:r>
      <w:r w:rsidR="006D2AF0" w:rsidRPr="00A82751">
        <w:t>economiche</w:t>
      </w:r>
      <w:r w:rsidRPr="00A82751">
        <w:t xml:space="preserve"> e strutturali</w:t>
      </w:r>
      <w:r w:rsidR="00B3076A" w:rsidRPr="00A82751">
        <w:t xml:space="preserve"> di cui si ha</w:t>
      </w:r>
      <w:r w:rsidRPr="00A82751">
        <w:t xml:space="preserve"> reale</w:t>
      </w:r>
      <w:r w:rsidR="00B3076A" w:rsidRPr="00A82751">
        <w:t xml:space="preserve"> necessità</w:t>
      </w:r>
      <w:r w:rsidRPr="00A82751">
        <w:t xml:space="preserve"> </w:t>
      </w:r>
    </w:p>
    <w:p w14:paraId="3C60063A" w14:textId="77777777" w:rsidR="00CA4C27" w:rsidRPr="00A82751" w:rsidRDefault="00CA4C27" w:rsidP="00B9563D">
      <w:pPr>
        <w:pStyle w:val="Paragrafoelenco"/>
        <w:numPr>
          <w:ilvl w:val="0"/>
          <w:numId w:val="2"/>
        </w:numPr>
        <w:spacing w:line="283" w:lineRule="auto"/>
        <w:ind w:hanging="357"/>
        <w:jc w:val="both"/>
      </w:pPr>
      <w:r w:rsidRPr="00A82751">
        <w:t xml:space="preserve">Analisi delle risorse umane, economiche e strutturali realmente a disposizione </w:t>
      </w:r>
    </w:p>
    <w:p w14:paraId="4ADBB098" w14:textId="77777777" w:rsidR="006D2AF0" w:rsidRDefault="000E7C7C" w:rsidP="00B9563D">
      <w:pPr>
        <w:pStyle w:val="Paragrafoelenco"/>
        <w:numPr>
          <w:ilvl w:val="0"/>
          <w:numId w:val="2"/>
        </w:numPr>
        <w:spacing w:line="283" w:lineRule="auto"/>
        <w:ind w:hanging="357"/>
        <w:jc w:val="both"/>
      </w:pPr>
      <w:r w:rsidRPr="00A82751">
        <w:t>(</w:t>
      </w:r>
      <w:r w:rsidR="00410313" w:rsidRPr="00A82751">
        <w:t>Qualo</w:t>
      </w:r>
      <w:r w:rsidRPr="00A82751">
        <w:t>ra fosse necessaria e possibile)</w:t>
      </w:r>
      <w:r w:rsidR="00410313" w:rsidRPr="00A82751">
        <w:t xml:space="preserve"> d</w:t>
      </w:r>
      <w:r w:rsidR="00B3076A" w:rsidRPr="00A82751">
        <w:t xml:space="preserve">efinizione </w:t>
      </w:r>
      <w:r w:rsidRPr="00A82751">
        <w:t xml:space="preserve">di </w:t>
      </w:r>
      <w:r w:rsidR="00B3076A" w:rsidRPr="00A82751">
        <w:t xml:space="preserve">nuova </w:t>
      </w:r>
      <w:r w:rsidR="00B3076A">
        <w:t>o</w:t>
      </w:r>
      <w:r w:rsidR="006D2AF0">
        <w:t xml:space="preserve">rganizzazione: ruoli, competenze </w:t>
      </w:r>
      <w:proofErr w:type="gramStart"/>
      <w:r w:rsidR="006D2AF0">
        <w:t>e ”nuovi</w:t>
      </w:r>
      <w:proofErr w:type="gramEnd"/>
      <w:r w:rsidR="006D2AF0">
        <w:t xml:space="preserve"> mansionari”</w:t>
      </w:r>
      <w:r w:rsidR="002C1326">
        <w:t>:</w:t>
      </w:r>
    </w:p>
    <w:p w14:paraId="691282AB" w14:textId="77777777" w:rsidR="00B3076A" w:rsidRDefault="002C1326" w:rsidP="00B9563D">
      <w:pPr>
        <w:pStyle w:val="Paragrafoelenco"/>
        <w:numPr>
          <w:ilvl w:val="1"/>
          <w:numId w:val="2"/>
        </w:numPr>
        <w:spacing w:line="283" w:lineRule="auto"/>
        <w:ind w:hanging="357"/>
        <w:jc w:val="both"/>
      </w:pPr>
      <w:r>
        <w:t>d</w:t>
      </w:r>
      <w:r w:rsidR="00106CDB">
        <w:t xml:space="preserve">ove </w:t>
      </w:r>
      <w:r>
        <w:t>valutar</w:t>
      </w:r>
      <w:r w:rsidR="00410313">
        <w:t>e la possibilità di disporre della</w:t>
      </w:r>
      <w:r w:rsidR="00B3076A">
        <w:t xml:space="preserve"> massima presenza</w:t>
      </w:r>
      <w:r w:rsidR="00410313">
        <w:t xml:space="preserve"> del personale</w:t>
      </w:r>
      <w:r>
        <w:t>;</w:t>
      </w:r>
    </w:p>
    <w:p w14:paraId="062BD6F5" w14:textId="77777777" w:rsidR="00B3076A" w:rsidRDefault="002C1326" w:rsidP="00B9563D">
      <w:pPr>
        <w:pStyle w:val="Paragrafoelenco"/>
        <w:numPr>
          <w:ilvl w:val="1"/>
          <w:numId w:val="2"/>
        </w:numPr>
        <w:spacing w:line="283" w:lineRule="auto"/>
        <w:ind w:hanging="357"/>
        <w:jc w:val="both"/>
      </w:pPr>
      <w:r>
        <w:t>d</w:t>
      </w:r>
      <w:r w:rsidR="00410313">
        <w:t>ove valutare se lo</w:t>
      </w:r>
      <w:r w:rsidR="00B3076A">
        <w:t xml:space="preserve"> </w:t>
      </w:r>
      <w:r w:rsidR="00B3076A" w:rsidRPr="000E7C7C">
        <w:rPr>
          <w:i/>
        </w:rPr>
        <w:t>smart working</w:t>
      </w:r>
      <w:r w:rsidR="00B3076A">
        <w:t xml:space="preserve"> </w:t>
      </w:r>
      <w:r w:rsidR="00410313">
        <w:t>è un elemento di criticità rispetto al fabbisogno di personale a scuola</w:t>
      </w:r>
      <w:r>
        <w:t>;</w:t>
      </w:r>
    </w:p>
    <w:p w14:paraId="5AE219A4" w14:textId="77777777" w:rsidR="00B3076A" w:rsidRDefault="002C1326" w:rsidP="00B9563D">
      <w:pPr>
        <w:pStyle w:val="Paragrafoelenco"/>
        <w:numPr>
          <w:ilvl w:val="1"/>
          <w:numId w:val="2"/>
        </w:numPr>
        <w:spacing w:line="283" w:lineRule="auto"/>
        <w:ind w:hanging="357"/>
        <w:jc w:val="both"/>
      </w:pPr>
      <w:r>
        <w:t>d</w:t>
      </w:r>
      <w:r w:rsidR="00410313">
        <w:t>ove valutare se i mansionari devono essere adeguati</w:t>
      </w:r>
      <w:r w:rsidR="00B3076A">
        <w:t xml:space="preserve"> alla luce delle nuove attività che devono essere fatte</w:t>
      </w:r>
      <w:r>
        <w:t>;</w:t>
      </w:r>
      <w:r w:rsidR="000E7C7C">
        <w:t xml:space="preserve"> </w:t>
      </w:r>
    </w:p>
    <w:p w14:paraId="2EFEA1F7" w14:textId="77777777" w:rsidR="00B3076A" w:rsidRDefault="00410313" w:rsidP="00B9563D">
      <w:pPr>
        <w:pStyle w:val="Paragrafoelenco"/>
        <w:numPr>
          <w:ilvl w:val="1"/>
          <w:numId w:val="2"/>
        </w:numPr>
        <w:spacing w:line="283" w:lineRule="auto"/>
        <w:ind w:hanging="357"/>
        <w:jc w:val="both"/>
      </w:pPr>
      <w:r>
        <w:t>altro</w:t>
      </w:r>
      <w:r w:rsidR="002C1326">
        <w:t>…</w:t>
      </w:r>
    </w:p>
    <w:p w14:paraId="79983E18" w14:textId="77777777" w:rsidR="001071B4" w:rsidRDefault="000E7C7C" w:rsidP="00B9563D">
      <w:pPr>
        <w:pStyle w:val="Paragrafoelenco"/>
        <w:numPr>
          <w:ilvl w:val="0"/>
          <w:numId w:val="2"/>
        </w:numPr>
        <w:spacing w:line="283" w:lineRule="auto"/>
        <w:ind w:hanging="357"/>
        <w:jc w:val="both"/>
      </w:pPr>
      <w:r w:rsidRPr="00A82751">
        <w:t>Definizione di m</w:t>
      </w:r>
      <w:r w:rsidR="006D2AF0" w:rsidRPr="00A82751">
        <w:t xml:space="preserve">odalità </w:t>
      </w:r>
      <w:r w:rsidR="006D2AF0">
        <w:t>operative di funzionamento</w:t>
      </w:r>
      <w:r w:rsidR="00B3076A">
        <w:t xml:space="preserve"> dell’organizzazione</w:t>
      </w:r>
      <w:r w:rsidR="00410313">
        <w:t xml:space="preserve"> ricordando che siamo in</w:t>
      </w:r>
      <w:r w:rsidR="00B3076A">
        <w:t xml:space="preserve"> “tempo di </w:t>
      </w:r>
      <w:r w:rsidR="00410313">
        <w:t>grave emergenza</w:t>
      </w:r>
      <w:r w:rsidR="00B3076A">
        <w:t>”</w:t>
      </w:r>
      <w:r w:rsidR="00106CDB">
        <w:t xml:space="preserve"> e quindi non si possono applicare le modalità organizzativ</w:t>
      </w:r>
      <w:r>
        <w:t>e</w:t>
      </w:r>
      <w:r w:rsidR="00106CDB">
        <w:t xml:space="preserve"> del “</w:t>
      </w:r>
      <w:r w:rsidR="00106CDB" w:rsidRPr="00A82751">
        <w:t>tempo</w:t>
      </w:r>
      <w:r w:rsidRPr="00A82751">
        <w:t xml:space="preserve"> ordinario” </w:t>
      </w:r>
      <w:r w:rsidR="00106CDB">
        <w:t>perché ciò aggraverebbe</w:t>
      </w:r>
      <w:r w:rsidR="00410313">
        <w:t xml:space="preserve"> ulteriormente</w:t>
      </w:r>
      <w:r w:rsidR="00106CDB">
        <w:t xml:space="preserve"> l’impatto della situazione di crisi sugli allievi e sulle famiglie</w:t>
      </w:r>
    </w:p>
    <w:p w14:paraId="609315DA" w14:textId="77777777" w:rsidR="00453EA3" w:rsidRDefault="00410313" w:rsidP="00B9563D">
      <w:pPr>
        <w:pStyle w:val="Paragrafoelenco"/>
        <w:numPr>
          <w:ilvl w:val="0"/>
          <w:numId w:val="2"/>
        </w:numPr>
        <w:spacing w:line="283" w:lineRule="auto"/>
        <w:ind w:hanging="357"/>
        <w:jc w:val="both"/>
      </w:pPr>
      <w:r>
        <w:t>Rivalutazione dei c</w:t>
      </w:r>
      <w:r w:rsidR="006D2AF0">
        <w:t>alendari e</w:t>
      </w:r>
      <w:r>
        <w:t xml:space="preserve"> degli orari</w:t>
      </w:r>
      <w:r w:rsidR="006D2AF0">
        <w:t xml:space="preserve"> scolastici</w:t>
      </w:r>
      <w:r>
        <w:t xml:space="preserve"> per individuare ogni possibile flessibilità che consenta alla</w:t>
      </w:r>
      <w:r w:rsidR="00453EA3">
        <w:t xml:space="preserve"> scuola d</w:t>
      </w:r>
      <w:r>
        <w:t>i</w:t>
      </w:r>
      <w:r w:rsidR="00453EA3">
        <w:t xml:space="preserve"> essere “sempre aperta</w:t>
      </w:r>
      <w:proofErr w:type="gramStart"/>
      <w:r w:rsidR="00453EA3">
        <w:t>”</w:t>
      </w:r>
      <w:r w:rsidR="000E0175">
        <w:t xml:space="preserve"> </w:t>
      </w:r>
      <w:r w:rsidR="000E7C7C">
        <w:t>.</w:t>
      </w:r>
      <w:proofErr w:type="gramEnd"/>
      <w:r w:rsidR="000E7C7C">
        <w:t xml:space="preserve"> L</w:t>
      </w:r>
      <w:r w:rsidR="00453EA3">
        <w:t>a scuola</w:t>
      </w:r>
      <w:r w:rsidR="00106CDB">
        <w:t xml:space="preserve"> in periodo di crisi</w:t>
      </w:r>
      <w:r w:rsidR="00453EA3">
        <w:t xml:space="preserve"> ha un valore simbolico importantissimo</w:t>
      </w:r>
      <w:r w:rsidR="00106CDB">
        <w:t>; l’essere sempre aperta è un segno di speranza</w:t>
      </w:r>
      <w:r>
        <w:t xml:space="preserve"> per tutti ed un elemento di sicurezza.</w:t>
      </w:r>
    </w:p>
    <w:p w14:paraId="05BA4535" w14:textId="77777777" w:rsidR="006D2AF0" w:rsidRDefault="006D2AF0" w:rsidP="00E376F0">
      <w:pPr>
        <w:jc w:val="both"/>
      </w:pPr>
    </w:p>
    <w:p w14:paraId="55FDC324" w14:textId="77777777" w:rsidR="00122501" w:rsidRDefault="00122501" w:rsidP="009E4303">
      <w:pPr>
        <w:jc w:val="both"/>
        <w:rPr>
          <w:b/>
          <w:bCs/>
          <w:i/>
          <w:color w:val="00B0F0"/>
          <w:sz w:val="24"/>
          <w:szCs w:val="24"/>
        </w:rPr>
      </w:pPr>
    </w:p>
    <w:p w14:paraId="03342176" w14:textId="77777777" w:rsidR="006D2AF0" w:rsidRPr="00661BB3" w:rsidRDefault="00106CDB" w:rsidP="009E4303">
      <w:pPr>
        <w:jc w:val="both"/>
        <w:rPr>
          <w:i/>
          <w:color w:val="00B0F0"/>
          <w:sz w:val="24"/>
          <w:szCs w:val="24"/>
        </w:rPr>
      </w:pPr>
      <w:r w:rsidRPr="00661BB3">
        <w:rPr>
          <w:b/>
          <w:bCs/>
          <w:i/>
          <w:color w:val="00B0F0"/>
          <w:sz w:val="24"/>
          <w:szCs w:val="24"/>
        </w:rPr>
        <w:t xml:space="preserve">Da dove partire per le riprogettazioni: </w:t>
      </w:r>
      <w:proofErr w:type="gramStart"/>
      <w:r w:rsidRPr="00661BB3">
        <w:rPr>
          <w:b/>
          <w:bCs/>
          <w:i/>
          <w:color w:val="00B0F0"/>
          <w:sz w:val="24"/>
          <w:szCs w:val="24"/>
        </w:rPr>
        <w:t>r</w:t>
      </w:r>
      <w:r w:rsidR="006D2AF0" w:rsidRPr="00661BB3">
        <w:rPr>
          <w:b/>
          <w:bCs/>
          <w:i/>
          <w:color w:val="00B0F0"/>
          <w:sz w:val="24"/>
          <w:szCs w:val="24"/>
        </w:rPr>
        <w:t>ischi  dovut</w:t>
      </w:r>
      <w:r w:rsidR="00453EA3" w:rsidRPr="00661BB3">
        <w:rPr>
          <w:b/>
          <w:bCs/>
          <w:i/>
          <w:color w:val="00B0F0"/>
          <w:sz w:val="24"/>
          <w:szCs w:val="24"/>
        </w:rPr>
        <w:t>i</w:t>
      </w:r>
      <w:proofErr w:type="gramEnd"/>
      <w:r w:rsidR="006D2AF0" w:rsidRPr="00661BB3">
        <w:rPr>
          <w:b/>
          <w:bCs/>
          <w:i/>
          <w:color w:val="00B0F0"/>
          <w:sz w:val="24"/>
          <w:szCs w:val="24"/>
        </w:rPr>
        <w:t xml:space="preserve"> all’emergenza</w:t>
      </w:r>
    </w:p>
    <w:p w14:paraId="01F45622" w14:textId="77777777" w:rsidR="006D2AF0" w:rsidRDefault="00CF0B04" w:rsidP="00AF2748">
      <w:pPr>
        <w:jc w:val="both"/>
      </w:pPr>
      <w:r>
        <w:t>Si devono valutate i</w:t>
      </w:r>
      <w:r w:rsidR="006D2AF0">
        <w:t xml:space="preserve"> due </w:t>
      </w:r>
      <w:proofErr w:type="gramStart"/>
      <w:r w:rsidR="006D2AF0">
        <w:t>macro rischi</w:t>
      </w:r>
      <w:proofErr w:type="gramEnd"/>
      <w:r w:rsidR="006D2AF0">
        <w:t>:</w:t>
      </w:r>
    </w:p>
    <w:p w14:paraId="1598F48E" w14:textId="77777777" w:rsidR="006D2AF0" w:rsidRPr="00DA32AA" w:rsidRDefault="006D2AF0" w:rsidP="00CC5C29">
      <w:pPr>
        <w:pStyle w:val="Paragrafoelenco"/>
        <w:numPr>
          <w:ilvl w:val="0"/>
          <w:numId w:val="3"/>
        </w:numPr>
        <w:spacing w:line="283" w:lineRule="auto"/>
        <w:jc w:val="both"/>
      </w:pPr>
      <w:r>
        <w:t xml:space="preserve">Il </w:t>
      </w:r>
      <w:r w:rsidRPr="00453EA3">
        <w:rPr>
          <w:b/>
          <w:bCs/>
        </w:rPr>
        <w:t xml:space="preserve">rischio </w:t>
      </w:r>
      <w:r w:rsidR="00AF2748">
        <w:rPr>
          <w:b/>
          <w:bCs/>
        </w:rPr>
        <w:t>salute dovute al contagio Covid-</w:t>
      </w:r>
      <w:r w:rsidRPr="00453EA3">
        <w:rPr>
          <w:b/>
          <w:bCs/>
        </w:rPr>
        <w:t>19</w:t>
      </w:r>
      <w:r>
        <w:t>, che è un rischio con impatto nel brev</w:t>
      </w:r>
      <w:r w:rsidR="00453EA3">
        <w:t>e</w:t>
      </w:r>
      <w:r>
        <w:t>/medio termine sino alla fine dell’epidemia</w:t>
      </w:r>
      <w:r w:rsidR="0070722B">
        <w:t xml:space="preserve">. </w:t>
      </w:r>
      <w:r w:rsidR="0070722B" w:rsidRPr="00DA32AA">
        <w:t>A riguardo abbiamo</w:t>
      </w:r>
      <w:r w:rsidR="00106CDB" w:rsidRPr="00DA32AA">
        <w:t xml:space="preserve"> già scritto</w:t>
      </w:r>
      <w:r w:rsidR="00D76296" w:rsidRPr="00DA32AA">
        <w:t xml:space="preserve"> nelle precedenti note</w:t>
      </w:r>
      <w:r w:rsidR="003E3817" w:rsidRPr="00DA32AA">
        <w:t xml:space="preserve">, </w:t>
      </w:r>
      <w:r w:rsidR="00CF0B04" w:rsidRPr="00DA32AA">
        <w:t>il lavoro della fase zero è funzionale all’applicazione di tutte le misure per la prevenzione e il contenimento del rischio</w:t>
      </w:r>
      <w:r w:rsidR="00D76296" w:rsidRPr="00DA32AA">
        <w:t>.</w:t>
      </w:r>
    </w:p>
    <w:p w14:paraId="27EA976B" w14:textId="77777777" w:rsidR="00321F22" w:rsidRPr="00DA32AA" w:rsidRDefault="006D2AF0" w:rsidP="00CC5C29">
      <w:pPr>
        <w:pStyle w:val="Paragrafoelenco"/>
        <w:numPr>
          <w:ilvl w:val="0"/>
          <w:numId w:val="3"/>
        </w:numPr>
        <w:spacing w:line="283" w:lineRule="auto"/>
        <w:jc w:val="both"/>
      </w:pPr>
      <w:r w:rsidRPr="00DA32AA">
        <w:t xml:space="preserve">Il </w:t>
      </w:r>
      <w:r w:rsidRPr="00DA32AA">
        <w:rPr>
          <w:b/>
          <w:bCs/>
        </w:rPr>
        <w:t>rischio sociale</w:t>
      </w:r>
      <w:r w:rsidR="0025263B" w:rsidRPr="00DA32AA">
        <w:t xml:space="preserve"> (che genera poi un aggiuntivo </w:t>
      </w:r>
      <w:r w:rsidR="00321F22" w:rsidRPr="00DA32AA">
        <w:t xml:space="preserve">potenziale </w:t>
      </w:r>
      <w:r w:rsidR="0025263B" w:rsidRPr="00DA32AA">
        <w:t>rischio salute)</w:t>
      </w:r>
      <w:r w:rsidRPr="00DA32AA">
        <w:t xml:space="preserve"> come conseguenza delle limitazioni e restrizioni di frequentazione della scuola, con una grande incidenza sulla dimensione educativa della socialità, che è un rischio con impatto nel medio/</w:t>
      </w:r>
      <w:r w:rsidR="0025263B" w:rsidRPr="00DA32AA">
        <w:t xml:space="preserve">lungo termine. </w:t>
      </w:r>
    </w:p>
    <w:p w14:paraId="6DBF99B0" w14:textId="77777777" w:rsidR="006D2AF0" w:rsidRDefault="00321F22" w:rsidP="00CC5C29">
      <w:pPr>
        <w:pStyle w:val="Paragrafoelenco"/>
        <w:spacing w:line="283" w:lineRule="auto"/>
        <w:jc w:val="both"/>
      </w:pPr>
      <w:r w:rsidRPr="00DA32AA">
        <w:t xml:space="preserve">In altri termini esiste </w:t>
      </w:r>
      <w:r w:rsidR="0025263B" w:rsidRPr="00DA32AA">
        <w:t xml:space="preserve">il grave rischio di </w:t>
      </w:r>
      <w:r w:rsidR="00FE2337" w:rsidRPr="00DA32AA">
        <w:t>avere, in un futuro non lontano,</w:t>
      </w:r>
      <w:r w:rsidR="0025263B" w:rsidRPr="00DA32AA">
        <w:t xml:space="preserve"> un </w:t>
      </w:r>
      <w:r w:rsidR="00FE2337" w:rsidRPr="00DA32AA">
        <w:t xml:space="preserve">elevato </w:t>
      </w:r>
      <w:r w:rsidR="0025263B" w:rsidRPr="00DA32AA">
        <w:t>numero di</w:t>
      </w:r>
      <w:r w:rsidR="00D76296" w:rsidRPr="00DA32AA">
        <w:t xml:space="preserve"> </w:t>
      </w:r>
      <w:r w:rsidR="00FE2337" w:rsidRPr="00DA32AA">
        <w:t>giovani</w:t>
      </w:r>
      <w:r w:rsidR="00D76296" w:rsidRPr="00DA32AA">
        <w:t xml:space="preserve"> con differenti tipologie di disagio</w:t>
      </w:r>
      <w:r w:rsidR="0025263B" w:rsidRPr="00DA32AA">
        <w:t xml:space="preserve">, </w:t>
      </w:r>
      <w:r w:rsidR="00FE2337" w:rsidRPr="00DA32AA">
        <w:t xml:space="preserve">giovani </w:t>
      </w:r>
      <w:r w:rsidR="0025263B" w:rsidRPr="00DA32AA">
        <w:t>fra le nuove ge</w:t>
      </w:r>
      <w:r w:rsidR="00453EA3" w:rsidRPr="00DA32AA">
        <w:t>n</w:t>
      </w:r>
      <w:r w:rsidR="0025263B" w:rsidRPr="00DA32AA">
        <w:t xml:space="preserve">erazioni che sono il futuro della nostra società. Questo rischio avrebbe un impatto enorme </w:t>
      </w:r>
      <w:r w:rsidR="0025263B">
        <w:t>sul sistema Paese</w:t>
      </w:r>
      <w:r w:rsidR="00CF0B04">
        <w:t xml:space="preserve"> e non solo per i più emarginati</w:t>
      </w:r>
      <w:r w:rsidR="0025263B">
        <w:t>.</w:t>
      </w:r>
      <w:r w:rsidR="00B3076A">
        <w:t xml:space="preserve"> </w:t>
      </w:r>
      <w:r w:rsidR="00D76296">
        <w:t xml:space="preserve">Questo rischio </w:t>
      </w:r>
      <w:r w:rsidR="00CF0B04">
        <w:t>può essere calcolato</w:t>
      </w:r>
      <w:r w:rsidR="00D76296">
        <w:t>, ed è il rischio più importante che stanno portando all’attenzione di tutti i Governi, tutte le più importanti organizzazioni mondiali</w:t>
      </w:r>
      <w:r w:rsidR="00453EA3">
        <w:t>.</w:t>
      </w:r>
    </w:p>
    <w:p w14:paraId="6A77D6F1" w14:textId="77777777" w:rsidR="00B3076A" w:rsidRDefault="00B3076A" w:rsidP="00E376F0">
      <w:pPr>
        <w:jc w:val="both"/>
      </w:pPr>
    </w:p>
    <w:p w14:paraId="127DCBDF" w14:textId="77777777" w:rsidR="00B3076A" w:rsidRPr="00D76296" w:rsidRDefault="00CF0B04" w:rsidP="00E376F0">
      <w:pPr>
        <w:jc w:val="both"/>
        <w:rPr>
          <w:b/>
          <w:bCs/>
        </w:rPr>
      </w:pPr>
      <w:r>
        <w:rPr>
          <w:b/>
          <w:bCs/>
        </w:rPr>
        <w:t>Per comodità riportiamo un estratto del</w:t>
      </w:r>
      <w:r w:rsidR="00B3076A" w:rsidRPr="00D76296">
        <w:rPr>
          <w:b/>
          <w:bCs/>
        </w:rPr>
        <w:t xml:space="preserve"> documento Unesco</w:t>
      </w:r>
      <w:r>
        <w:rPr>
          <w:b/>
          <w:bCs/>
        </w:rPr>
        <w:t xml:space="preserve"> allegato</w:t>
      </w:r>
      <w:r w:rsidR="00A1555E">
        <w:rPr>
          <w:b/>
          <w:bCs/>
        </w:rPr>
        <w:t>: L</w:t>
      </w:r>
      <w:r w:rsidR="00B3076A" w:rsidRPr="00D76296">
        <w:rPr>
          <w:b/>
          <w:bCs/>
        </w:rPr>
        <w:t>inee guida per la riapertura delle Scuole</w:t>
      </w:r>
    </w:p>
    <w:p w14:paraId="7F02E833" w14:textId="77777777" w:rsidR="00B3076A" w:rsidRPr="00D76296" w:rsidRDefault="00B3076A" w:rsidP="00CC5C29">
      <w:pPr>
        <w:spacing w:after="100" w:line="283" w:lineRule="auto"/>
        <w:jc w:val="both"/>
        <w:rPr>
          <w:i/>
          <w:iCs/>
        </w:rPr>
      </w:pPr>
      <w:r w:rsidRPr="00D76296">
        <w:rPr>
          <w:i/>
          <w:iCs/>
        </w:rPr>
        <w:t>La chiusura globale delle scuole in risposta alla pandemia di COVID-19 rappresenta un rischio senza precedenti per l’istruzione, la protezione e il benessere dei bambini.</w:t>
      </w:r>
    </w:p>
    <w:p w14:paraId="2D92E397" w14:textId="77777777" w:rsidR="00CF0B04" w:rsidRDefault="00B3076A" w:rsidP="00CC5C29">
      <w:pPr>
        <w:spacing w:after="100" w:line="283" w:lineRule="auto"/>
        <w:jc w:val="both"/>
        <w:rPr>
          <w:i/>
          <w:iCs/>
        </w:rPr>
      </w:pPr>
      <w:r w:rsidRPr="00D76296">
        <w:rPr>
          <w:i/>
          <w:iCs/>
        </w:rPr>
        <w:t xml:space="preserve">Se da un lato non abbiamo prove sufficienti per misurare l’effetto della chiusura delle scuole in relazione alla trasmissione della malattia, dall’altro invece gli effetti avversi della chiusura delle scuole sulla sicurezza, sul benessere e sull’apprendimento dei bambini sono ben documentati. L’interruzione dei servizi di istruzione ha </w:t>
      </w:r>
      <w:r w:rsidRPr="00D76296">
        <w:rPr>
          <w:i/>
          <w:iCs/>
        </w:rPr>
        <w:lastRenderedPageBreak/>
        <w:t>anche delle gravi conseguenze a lungo termine per le economie e le società, quali l’aumento della diseguaglianza, il peggioramento delle condizioni sanitarie e una ridotta coesione sociale.</w:t>
      </w:r>
    </w:p>
    <w:p w14:paraId="7731E374" w14:textId="77777777" w:rsidR="00A1555E" w:rsidRPr="00A1555E" w:rsidRDefault="00A1555E" w:rsidP="00E376F0">
      <w:pPr>
        <w:jc w:val="both"/>
        <w:rPr>
          <w:sz w:val="18"/>
          <w:szCs w:val="18"/>
        </w:rPr>
      </w:pPr>
    </w:p>
    <w:p w14:paraId="4FEFE3E8" w14:textId="77777777" w:rsidR="00996DC8" w:rsidRDefault="00996DC8" w:rsidP="00E376F0">
      <w:pPr>
        <w:jc w:val="both"/>
      </w:pPr>
      <w:r>
        <w:t xml:space="preserve">Per il </w:t>
      </w:r>
      <w:r w:rsidR="00D76296">
        <w:t>primo rischio</w:t>
      </w:r>
      <w:r>
        <w:t xml:space="preserve"> salute</w:t>
      </w:r>
      <w:r w:rsidR="00CF0B04">
        <w:t>,</w:t>
      </w:r>
      <w:r>
        <w:t xml:space="preserve"> dovuto al contagio</w:t>
      </w:r>
      <w:r w:rsidR="00264F52">
        <w:t xml:space="preserve"> Covid-</w:t>
      </w:r>
      <w:r w:rsidR="00D76296">
        <w:t>19:</w:t>
      </w:r>
    </w:p>
    <w:p w14:paraId="41072468" w14:textId="77777777" w:rsidR="00996DC8" w:rsidRDefault="008A38EE" w:rsidP="00503A5D">
      <w:pPr>
        <w:pStyle w:val="Paragrafoelenco"/>
        <w:numPr>
          <w:ilvl w:val="0"/>
          <w:numId w:val="4"/>
        </w:numPr>
        <w:spacing w:line="283" w:lineRule="auto"/>
        <w:ind w:left="714" w:hanging="357"/>
        <w:jc w:val="both"/>
      </w:pPr>
      <w:r>
        <w:t>S</w:t>
      </w:r>
      <w:r w:rsidR="00996DC8">
        <w:t>ono state definite le misure da applicare per ogni attività</w:t>
      </w:r>
    </w:p>
    <w:p w14:paraId="4A0C7D8D" w14:textId="77777777" w:rsidR="00996DC8" w:rsidRDefault="008A38EE" w:rsidP="00503A5D">
      <w:pPr>
        <w:pStyle w:val="Paragrafoelenco"/>
        <w:numPr>
          <w:ilvl w:val="0"/>
          <w:numId w:val="4"/>
        </w:numPr>
        <w:spacing w:line="283" w:lineRule="auto"/>
        <w:ind w:left="714" w:hanging="357"/>
        <w:jc w:val="both"/>
      </w:pPr>
      <w:proofErr w:type="gramStart"/>
      <w:r>
        <w:t>E’</w:t>
      </w:r>
      <w:proofErr w:type="gramEnd"/>
      <w:r w:rsidR="00996DC8">
        <w:t xml:space="preserve"> stata fatta la fotografia dell’esistente, per ogni singolo istituto</w:t>
      </w:r>
      <w:r w:rsidR="001F13EF">
        <w:t>,</w:t>
      </w:r>
      <w:r w:rsidR="00996DC8">
        <w:t xml:space="preserve"> per valutare le condiz</w:t>
      </w:r>
      <w:r w:rsidR="00453EA3">
        <w:t>i</w:t>
      </w:r>
      <w:r w:rsidR="00996DC8">
        <w:t>on</w:t>
      </w:r>
      <w:r w:rsidR="001F13EF">
        <w:t>i di applicabilità delle misure</w:t>
      </w:r>
      <w:r w:rsidR="00996DC8">
        <w:t xml:space="preserve"> </w:t>
      </w:r>
      <w:r w:rsidR="00996DC8" w:rsidRPr="00DA32AA">
        <w:t xml:space="preserve">e </w:t>
      </w:r>
      <w:r w:rsidR="001F13EF" w:rsidRPr="00DA32AA">
        <w:t>per calcolare</w:t>
      </w:r>
      <w:r w:rsidR="00996DC8" w:rsidRPr="00DA32AA">
        <w:t xml:space="preserve"> il numero massimo di presenza am</w:t>
      </w:r>
      <w:r w:rsidR="00453EA3" w:rsidRPr="00DA32AA">
        <w:t>m</w:t>
      </w:r>
      <w:r w:rsidR="00996DC8" w:rsidRPr="00DA32AA">
        <w:t xml:space="preserve">issibile nelle singole classi di ogni istituto, </w:t>
      </w:r>
      <w:r w:rsidR="004B01F4" w:rsidRPr="00DA32AA">
        <w:t xml:space="preserve">considerando tutte le possibili condizioni </w:t>
      </w:r>
      <w:r w:rsidR="00996DC8" w:rsidRPr="00DA32AA">
        <w:t>le situazioni di vincolo al contorno</w:t>
      </w:r>
      <w:r w:rsidR="004B01F4" w:rsidRPr="00DA32AA">
        <w:t>.</w:t>
      </w:r>
      <w:r w:rsidR="00996DC8" w:rsidRPr="00DA32AA">
        <w:t xml:space="preserve"> </w:t>
      </w:r>
      <w:r w:rsidR="004B01F4" w:rsidRPr="00DA32AA">
        <w:t>Le suddette</w:t>
      </w:r>
      <w:r w:rsidR="00996DC8" w:rsidRPr="00DA32AA">
        <w:t xml:space="preserve"> informazioni sono fondamentali</w:t>
      </w:r>
      <w:r w:rsidR="00453EA3">
        <w:t>,</w:t>
      </w:r>
      <w:r w:rsidR="00996DC8">
        <w:t xml:space="preserve"> </w:t>
      </w:r>
      <w:r w:rsidR="00996DC8" w:rsidRPr="00D76296">
        <w:rPr>
          <w:u w:val="single"/>
        </w:rPr>
        <w:t>ma non esaustive</w:t>
      </w:r>
      <w:r w:rsidR="00996DC8">
        <w:t>, per procedere alla riprogettazione dell</w:t>
      </w:r>
      <w:r w:rsidR="00B3076A">
        <w:t>e</w:t>
      </w:r>
      <w:r w:rsidR="00996DC8">
        <w:t xml:space="preserve"> att</w:t>
      </w:r>
      <w:r w:rsidR="002E3997">
        <w:t>ività didattica e organizzativa</w:t>
      </w:r>
    </w:p>
    <w:p w14:paraId="5C3966E8" w14:textId="77777777" w:rsidR="00996DC8" w:rsidRPr="00B3076A" w:rsidRDefault="008A38EE" w:rsidP="00503A5D">
      <w:pPr>
        <w:pStyle w:val="Paragrafoelenco"/>
        <w:numPr>
          <w:ilvl w:val="0"/>
          <w:numId w:val="4"/>
        </w:numPr>
        <w:spacing w:line="283" w:lineRule="auto"/>
        <w:ind w:left="714" w:hanging="357"/>
        <w:jc w:val="both"/>
        <w:rPr>
          <w:u w:val="single"/>
        </w:rPr>
      </w:pPr>
      <w:r>
        <w:t>P</w:t>
      </w:r>
      <w:r w:rsidR="00996DC8">
        <w:t xml:space="preserve">er tale rischio sono </w:t>
      </w:r>
      <w:r w:rsidR="00453EA3">
        <w:t xml:space="preserve">già </w:t>
      </w:r>
      <w:r w:rsidR="00996DC8">
        <w:t>state indicate tutte le procedure da adottare in ogni singolo processo.</w:t>
      </w:r>
      <w:r w:rsidR="00B644DD">
        <w:t xml:space="preserve"> </w:t>
      </w:r>
      <w:r w:rsidR="00CF0B04">
        <w:t>Occorre ora, se ancora non fatto, occuparsi in modo strutturato dei rischi correlati.</w:t>
      </w:r>
    </w:p>
    <w:p w14:paraId="212DC692" w14:textId="77777777" w:rsidR="00DA32AA" w:rsidRDefault="00DA32AA" w:rsidP="00E376F0">
      <w:pPr>
        <w:jc w:val="both"/>
        <w:rPr>
          <w:b/>
          <w:bCs/>
          <w:color w:val="00B0F0"/>
        </w:rPr>
      </w:pPr>
    </w:p>
    <w:p w14:paraId="7427A547" w14:textId="77777777" w:rsidR="00996DC8" w:rsidRPr="009E4303" w:rsidRDefault="00F31DE7" w:rsidP="00E376F0">
      <w:pPr>
        <w:jc w:val="both"/>
        <w:rPr>
          <w:i/>
          <w:sz w:val="24"/>
          <w:szCs w:val="24"/>
        </w:rPr>
      </w:pPr>
      <w:r w:rsidRPr="009E4303">
        <w:rPr>
          <w:b/>
          <w:bCs/>
          <w:i/>
          <w:color w:val="00B0F0"/>
          <w:sz w:val="24"/>
          <w:szCs w:val="24"/>
        </w:rPr>
        <w:t xml:space="preserve">La </w:t>
      </w:r>
      <w:r w:rsidR="00996DC8" w:rsidRPr="009E4303">
        <w:rPr>
          <w:b/>
          <w:bCs/>
          <w:i/>
          <w:color w:val="00B0F0"/>
          <w:sz w:val="24"/>
          <w:szCs w:val="24"/>
        </w:rPr>
        <w:t>stessa</w:t>
      </w:r>
      <w:r w:rsidRPr="009E4303">
        <w:rPr>
          <w:b/>
          <w:bCs/>
          <w:i/>
          <w:color w:val="00B0F0"/>
          <w:sz w:val="24"/>
          <w:szCs w:val="24"/>
        </w:rPr>
        <w:t xml:space="preserve"> procedura</w:t>
      </w:r>
      <w:r w:rsidR="00996DC8" w:rsidRPr="009E4303">
        <w:rPr>
          <w:b/>
          <w:bCs/>
          <w:i/>
          <w:color w:val="00B0F0"/>
          <w:sz w:val="24"/>
          <w:szCs w:val="24"/>
        </w:rPr>
        <w:t xml:space="preserve"> </w:t>
      </w:r>
      <w:r w:rsidR="00DA32AA" w:rsidRPr="009E4303">
        <w:rPr>
          <w:b/>
          <w:bCs/>
          <w:i/>
          <w:color w:val="00B0F0"/>
          <w:sz w:val="24"/>
          <w:szCs w:val="24"/>
        </w:rPr>
        <w:t>deve</w:t>
      </w:r>
      <w:r w:rsidRPr="009E4303">
        <w:rPr>
          <w:b/>
          <w:bCs/>
          <w:i/>
          <w:color w:val="00B0F0"/>
          <w:sz w:val="24"/>
          <w:szCs w:val="24"/>
        </w:rPr>
        <w:t xml:space="preserve"> essere applicata</w:t>
      </w:r>
      <w:r w:rsidRPr="009E4303">
        <w:rPr>
          <w:b/>
          <w:bCs/>
          <w:i/>
          <w:sz w:val="24"/>
          <w:szCs w:val="24"/>
        </w:rPr>
        <w:t xml:space="preserve"> </w:t>
      </w:r>
      <w:r w:rsidR="00996DC8" w:rsidRPr="009E4303">
        <w:rPr>
          <w:b/>
          <w:bCs/>
          <w:i/>
          <w:color w:val="00B0F0"/>
          <w:sz w:val="24"/>
          <w:szCs w:val="24"/>
        </w:rPr>
        <w:t xml:space="preserve">per il rischio </w:t>
      </w:r>
      <w:r w:rsidRPr="009E4303">
        <w:rPr>
          <w:b/>
          <w:bCs/>
          <w:i/>
          <w:color w:val="00B0F0"/>
          <w:sz w:val="24"/>
          <w:szCs w:val="24"/>
        </w:rPr>
        <w:t>“</w:t>
      </w:r>
      <w:r w:rsidR="00996DC8" w:rsidRPr="009E4303">
        <w:rPr>
          <w:b/>
          <w:bCs/>
          <w:i/>
          <w:color w:val="00B0F0"/>
          <w:sz w:val="24"/>
          <w:szCs w:val="24"/>
        </w:rPr>
        <w:t>problema sociale</w:t>
      </w:r>
      <w:r w:rsidRPr="009E4303">
        <w:rPr>
          <w:b/>
          <w:bCs/>
          <w:i/>
          <w:color w:val="00B0F0"/>
          <w:sz w:val="24"/>
          <w:szCs w:val="24"/>
        </w:rPr>
        <w:t>”</w:t>
      </w:r>
    </w:p>
    <w:p w14:paraId="2FFC979E" w14:textId="77777777" w:rsidR="00A51828" w:rsidRPr="00A51828" w:rsidRDefault="00996DC8" w:rsidP="00E376F0">
      <w:pPr>
        <w:jc w:val="both"/>
        <w:rPr>
          <w:b/>
        </w:rPr>
      </w:pPr>
      <w:r w:rsidRPr="00A51828">
        <w:rPr>
          <w:b/>
        </w:rPr>
        <w:t>Come?</w:t>
      </w:r>
      <w:r w:rsidR="00CF0B04" w:rsidRPr="00A51828">
        <w:rPr>
          <w:b/>
        </w:rPr>
        <w:t xml:space="preserve"> </w:t>
      </w:r>
    </w:p>
    <w:p w14:paraId="085167F0" w14:textId="77777777" w:rsidR="00996DC8" w:rsidRDefault="00CF0B04" w:rsidP="00E376F0">
      <w:pPr>
        <w:jc w:val="both"/>
      </w:pPr>
      <w:r>
        <w:t xml:space="preserve">Ecco </w:t>
      </w:r>
      <w:r w:rsidR="00A51828">
        <w:t xml:space="preserve">alcune </w:t>
      </w:r>
      <w:r>
        <w:t>possibili indicazioni.</w:t>
      </w:r>
    </w:p>
    <w:p w14:paraId="360D0601" w14:textId="77777777" w:rsidR="00996DC8" w:rsidRPr="00D76296" w:rsidRDefault="00620E86" w:rsidP="004A7B39">
      <w:pPr>
        <w:pStyle w:val="Paragrafoelenco"/>
        <w:numPr>
          <w:ilvl w:val="0"/>
          <w:numId w:val="5"/>
        </w:numPr>
        <w:spacing w:after="120" w:line="283" w:lineRule="auto"/>
        <w:ind w:left="822" w:hanging="357"/>
        <w:jc w:val="both"/>
        <w:rPr>
          <w:b/>
          <w:bCs/>
        </w:rPr>
      </w:pPr>
      <w:r>
        <w:t>Descrivere, sia pur in modo generale</w:t>
      </w:r>
      <w:r w:rsidR="00A51828">
        <w:t>,</w:t>
      </w:r>
      <w:r>
        <w:t xml:space="preserve"> cosa </w:t>
      </w:r>
      <w:r w:rsidR="00A51828">
        <w:t xml:space="preserve">si intende </w:t>
      </w:r>
      <w:r w:rsidR="00A51828" w:rsidRPr="00DA32AA">
        <w:t xml:space="preserve">per </w:t>
      </w:r>
      <w:r w:rsidRPr="00DA32AA">
        <w:t>rischio</w:t>
      </w:r>
      <w:r w:rsidR="00A51828" w:rsidRPr="00DA32AA">
        <w:t xml:space="preserve"> sociale</w:t>
      </w:r>
      <w:r w:rsidR="00AF4DD3" w:rsidRPr="00DA32AA">
        <w:t xml:space="preserve"> nelle diverse forme</w:t>
      </w:r>
      <w:r w:rsidR="00697A92" w:rsidRPr="00DA32AA">
        <w:t xml:space="preserve"> </w:t>
      </w:r>
      <w:r w:rsidR="00697A92" w:rsidRPr="004A7B39">
        <w:t>(</w:t>
      </w:r>
      <w:r w:rsidR="00697A92" w:rsidRPr="004A7B39">
        <w:rPr>
          <w:bCs/>
        </w:rPr>
        <w:t>vedere</w:t>
      </w:r>
      <w:r w:rsidR="00CF0B04" w:rsidRPr="004A7B39">
        <w:rPr>
          <w:bCs/>
        </w:rPr>
        <w:t xml:space="preserve"> </w:t>
      </w:r>
      <w:proofErr w:type="gramStart"/>
      <w:r w:rsidR="00DA32AA" w:rsidRPr="004A7B39">
        <w:rPr>
          <w:bCs/>
        </w:rPr>
        <w:t xml:space="preserve">il </w:t>
      </w:r>
      <w:r w:rsidR="00697A92" w:rsidRPr="004A7B39">
        <w:rPr>
          <w:bCs/>
        </w:rPr>
        <w:t xml:space="preserve"> documento</w:t>
      </w:r>
      <w:proofErr w:type="gramEnd"/>
      <w:r w:rsidR="00697A92" w:rsidRPr="004A7B39">
        <w:rPr>
          <w:bCs/>
        </w:rPr>
        <w:t xml:space="preserve"> Unesco</w:t>
      </w:r>
      <w:r w:rsidR="00DA32AA" w:rsidRPr="004A7B39">
        <w:rPr>
          <w:bCs/>
        </w:rPr>
        <w:t xml:space="preserve"> e l’esempio allegato</w:t>
      </w:r>
      <w:r w:rsidR="00697A92" w:rsidRPr="004A7B39">
        <w:rPr>
          <w:bCs/>
        </w:rPr>
        <w:t>)</w:t>
      </w:r>
    </w:p>
    <w:p w14:paraId="2CAC2776" w14:textId="77777777" w:rsidR="00620E86" w:rsidRPr="00264F52" w:rsidRDefault="00AF4DD3" w:rsidP="004A7B39">
      <w:pPr>
        <w:pStyle w:val="Paragrafoelenco"/>
        <w:numPr>
          <w:ilvl w:val="0"/>
          <w:numId w:val="5"/>
        </w:numPr>
        <w:spacing w:after="120" w:line="283" w:lineRule="auto"/>
        <w:ind w:left="822" w:hanging="357"/>
        <w:jc w:val="both"/>
      </w:pPr>
      <w:r>
        <w:t xml:space="preserve">Individuare </w:t>
      </w:r>
      <w:r w:rsidR="00620E86">
        <w:t>nel dettaglio tutti i soggetti a rischio (</w:t>
      </w:r>
      <w:r w:rsidR="00620E86" w:rsidRPr="00264F52">
        <w:t>alliev</w:t>
      </w:r>
      <w:r w:rsidRPr="00264F52">
        <w:t>e/</w:t>
      </w:r>
      <w:r w:rsidR="00620E86" w:rsidRPr="00264F52">
        <w:t>i</w:t>
      </w:r>
      <w:r w:rsidRPr="00264F52">
        <w:t xml:space="preserve"> nelle rispettive</w:t>
      </w:r>
      <w:r w:rsidR="00620E86" w:rsidRPr="00264F52">
        <w:t xml:space="preserve"> </w:t>
      </w:r>
      <w:r w:rsidR="00620E86" w:rsidRPr="00264F52">
        <w:rPr>
          <w:strike/>
        </w:rPr>
        <w:t xml:space="preserve">nelle loro </w:t>
      </w:r>
      <w:r w:rsidR="00620E86" w:rsidRPr="00264F52">
        <w:t>fasce di età)</w:t>
      </w:r>
    </w:p>
    <w:p w14:paraId="63729E33" w14:textId="77777777" w:rsidR="00620E86" w:rsidRPr="00264F52" w:rsidRDefault="00AF4DD3" w:rsidP="00503A5D">
      <w:pPr>
        <w:pStyle w:val="Paragrafoelenco"/>
        <w:numPr>
          <w:ilvl w:val="0"/>
          <w:numId w:val="5"/>
        </w:numPr>
        <w:spacing w:line="283" w:lineRule="auto"/>
        <w:ind w:left="822" w:hanging="357"/>
        <w:jc w:val="both"/>
      </w:pPr>
      <w:r w:rsidRPr="00264F52">
        <w:t xml:space="preserve">Individuare </w:t>
      </w:r>
      <w:r w:rsidR="00620E86" w:rsidRPr="00264F52">
        <w:t>con dettaglio le dimensioni del rischio</w:t>
      </w:r>
      <w:r w:rsidRPr="00264F52">
        <w:t>, nelle diverse forme,</w:t>
      </w:r>
      <w:r w:rsidR="00D76296" w:rsidRPr="00264F52">
        <w:t xml:space="preserve"> </w:t>
      </w:r>
      <w:r w:rsidRPr="00264F52">
        <w:t>e descriverle</w:t>
      </w:r>
      <w:r w:rsidR="00697A92" w:rsidRPr="00264F52">
        <w:t xml:space="preserve"> per ogni fascia di età</w:t>
      </w:r>
      <w:r w:rsidR="00264F52">
        <w:t>)</w:t>
      </w:r>
    </w:p>
    <w:p w14:paraId="3F2BFD8B" w14:textId="77777777" w:rsidR="00453EA3" w:rsidRDefault="00453EA3" w:rsidP="00503A5D">
      <w:pPr>
        <w:pStyle w:val="Paragrafoelenco"/>
        <w:numPr>
          <w:ilvl w:val="0"/>
          <w:numId w:val="5"/>
        </w:numPr>
        <w:spacing w:line="283" w:lineRule="auto"/>
        <w:ind w:left="822" w:hanging="357"/>
        <w:jc w:val="both"/>
      </w:pPr>
      <w:r>
        <w:t>Individuare l’imp</w:t>
      </w:r>
      <w:r w:rsidR="009A3256">
        <w:t>atto del rischio sugli allievi, famiglie, società</w:t>
      </w:r>
      <w:r w:rsidR="00697A92">
        <w:t xml:space="preserve"> nel medio e lungo termine</w:t>
      </w:r>
    </w:p>
    <w:p w14:paraId="15AA905F" w14:textId="77777777" w:rsidR="00620E86" w:rsidRPr="0016088B" w:rsidRDefault="00620E86" w:rsidP="00503A5D">
      <w:pPr>
        <w:pStyle w:val="Paragrafoelenco"/>
        <w:numPr>
          <w:ilvl w:val="0"/>
          <w:numId w:val="5"/>
        </w:numPr>
        <w:spacing w:line="283" w:lineRule="auto"/>
        <w:ind w:left="822" w:hanging="357"/>
        <w:jc w:val="both"/>
      </w:pPr>
      <w:r w:rsidRPr="0016088B">
        <w:t xml:space="preserve">Individuare </w:t>
      </w:r>
      <w:r w:rsidR="00DA32AA" w:rsidRPr="0016088B">
        <w:t xml:space="preserve">tutti i </w:t>
      </w:r>
      <w:r w:rsidR="00AF4DD3" w:rsidRPr="0016088B">
        <w:t>possibili</w:t>
      </w:r>
      <w:r w:rsidRPr="0016088B">
        <w:t xml:space="preserve"> strumenti per </w:t>
      </w:r>
      <w:r w:rsidR="00AF4DD3" w:rsidRPr="0016088B">
        <w:t xml:space="preserve">identificare e </w:t>
      </w:r>
      <w:r w:rsidRPr="0016088B">
        <w:t>qualifica</w:t>
      </w:r>
      <w:r w:rsidR="00D76296" w:rsidRPr="0016088B">
        <w:t>re</w:t>
      </w:r>
      <w:r w:rsidRPr="0016088B">
        <w:t xml:space="preserve"> </w:t>
      </w:r>
      <w:r w:rsidR="00D76296" w:rsidRPr="0016088B">
        <w:t>il</w:t>
      </w:r>
      <w:r w:rsidRPr="0016088B">
        <w:t xml:space="preserve"> rischio (</w:t>
      </w:r>
      <w:r w:rsidR="00DA32AA" w:rsidRPr="0016088B">
        <w:t>vedere esempio allegato</w:t>
      </w:r>
      <w:r w:rsidRPr="0016088B">
        <w:t>)</w:t>
      </w:r>
    </w:p>
    <w:p w14:paraId="4B713BF1" w14:textId="77777777" w:rsidR="00620E86" w:rsidRDefault="00620E86" w:rsidP="00503A5D">
      <w:pPr>
        <w:pStyle w:val="Paragrafoelenco"/>
        <w:numPr>
          <w:ilvl w:val="0"/>
          <w:numId w:val="5"/>
        </w:numPr>
        <w:spacing w:line="283" w:lineRule="auto"/>
        <w:ind w:hanging="357"/>
        <w:jc w:val="both"/>
      </w:pPr>
      <w:r>
        <w:t xml:space="preserve">Individuare con dettaglio le misure di </w:t>
      </w:r>
      <w:r w:rsidR="00D76296">
        <w:t xml:space="preserve">prevenzione e </w:t>
      </w:r>
      <w:r>
        <w:t>contenimento del rischio</w:t>
      </w:r>
      <w:r w:rsidR="00AF4DD3">
        <w:t xml:space="preserve">, </w:t>
      </w:r>
      <w:r w:rsidR="00AF4DD3" w:rsidRPr="00917DB8">
        <w:t>nelle diverse forme</w:t>
      </w:r>
      <w:r w:rsidR="00AF4DD3">
        <w:t>,</w:t>
      </w:r>
      <w:r w:rsidR="00DA32AA">
        <w:t xml:space="preserve"> </w:t>
      </w:r>
      <w:r>
        <w:t>per ogni dimensione</w:t>
      </w:r>
      <w:r w:rsidR="00697A92">
        <w:t xml:space="preserve"> e per ogni fascia di età</w:t>
      </w:r>
    </w:p>
    <w:p w14:paraId="52156591" w14:textId="77777777" w:rsidR="00620E86" w:rsidRDefault="00620E86" w:rsidP="00503A5D">
      <w:pPr>
        <w:pStyle w:val="Paragrafoelenco"/>
        <w:numPr>
          <w:ilvl w:val="0"/>
          <w:numId w:val="5"/>
        </w:numPr>
        <w:spacing w:line="283" w:lineRule="auto"/>
        <w:ind w:hanging="357"/>
        <w:jc w:val="both"/>
      </w:pPr>
      <w:r>
        <w:t>Trasformare le misure di contenimento del rischio in indicatori/par</w:t>
      </w:r>
      <w:r w:rsidR="009A3256">
        <w:t>a</w:t>
      </w:r>
      <w:r>
        <w:t>metri</w:t>
      </w:r>
      <w:r w:rsidR="00697A92">
        <w:t xml:space="preserve"> comuni che qualificano la </w:t>
      </w:r>
      <w:r w:rsidR="00697A92" w:rsidRPr="00C91655">
        <w:rPr>
          <w:i/>
        </w:rPr>
        <w:t>best performance</w:t>
      </w:r>
      <w:r w:rsidR="00697A92">
        <w:t xml:space="preserve"> della scuola e che </w:t>
      </w:r>
      <w:r w:rsidR="00CF0B04">
        <w:t xml:space="preserve">potrebbero costituire, se ancora non fatto, </w:t>
      </w:r>
      <w:r w:rsidR="008A38EE">
        <w:t>gli elementi del capitolato:</w:t>
      </w:r>
      <w:r w:rsidR="005F70A5">
        <w:t xml:space="preserve"> </w:t>
      </w:r>
    </w:p>
    <w:p w14:paraId="19E63D6D" w14:textId="77777777" w:rsidR="00620E86" w:rsidRDefault="00D76296" w:rsidP="00503A5D">
      <w:pPr>
        <w:pStyle w:val="Paragrafoelenco"/>
        <w:numPr>
          <w:ilvl w:val="1"/>
          <w:numId w:val="5"/>
        </w:numPr>
        <w:spacing w:line="283" w:lineRule="auto"/>
        <w:ind w:hanging="357"/>
        <w:jc w:val="both"/>
      </w:pPr>
      <w:r>
        <w:t>p</w:t>
      </w:r>
      <w:r w:rsidR="00620E86">
        <w:t>er la progettazione didattica</w:t>
      </w:r>
    </w:p>
    <w:p w14:paraId="30CF3898" w14:textId="77777777" w:rsidR="00620E86" w:rsidRDefault="006F5620" w:rsidP="00503A5D">
      <w:pPr>
        <w:pStyle w:val="Paragrafoelenco"/>
        <w:numPr>
          <w:ilvl w:val="2"/>
          <w:numId w:val="5"/>
        </w:numPr>
        <w:spacing w:line="283" w:lineRule="auto"/>
        <w:ind w:hanging="357"/>
        <w:jc w:val="both"/>
      </w:pPr>
      <w:r>
        <w:t>c</w:t>
      </w:r>
      <w:r w:rsidR="00620E86">
        <w:t>on le varie attività che devono essere svolte</w:t>
      </w:r>
      <w:r w:rsidR="002E3997">
        <w:t>;</w:t>
      </w:r>
    </w:p>
    <w:p w14:paraId="18BAE953" w14:textId="77777777" w:rsidR="00697A92" w:rsidRPr="0062796E" w:rsidRDefault="00B012CB" w:rsidP="00503A5D">
      <w:pPr>
        <w:pStyle w:val="Paragrafoelenco"/>
        <w:numPr>
          <w:ilvl w:val="2"/>
          <w:numId w:val="5"/>
        </w:numPr>
        <w:spacing w:line="283" w:lineRule="auto"/>
        <w:ind w:hanging="357"/>
        <w:jc w:val="both"/>
        <w:rPr>
          <w:strike/>
        </w:rPr>
      </w:pPr>
      <w:r>
        <w:t>c</w:t>
      </w:r>
      <w:r w:rsidR="00697A92">
        <w:t xml:space="preserve">on le modalità </w:t>
      </w:r>
      <w:r w:rsidRPr="0062796E">
        <w:t>per svolgere le suddette attività</w:t>
      </w:r>
      <w:r w:rsidR="002E3997">
        <w:t>;</w:t>
      </w:r>
      <w:r w:rsidRPr="0062796E">
        <w:t xml:space="preserve"> </w:t>
      </w:r>
    </w:p>
    <w:p w14:paraId="5595E147" w14:textId="77777777" w:rsidR="00620E86" w:rsidRDefault="002E3997" w:rsidP="00503A5D">
      <w:pPr>
        <w:pStyle w:val="Paragrafoelenco"/>
        <w:numPr>
          <w:ilvl w:val="2"/>
          <w:numId w:val="5"/>
        </w:numPr>
        <w:spacing w:line="283" w:lineRule="auto"/>
        <w:ind w:hanging="357"/>
        <w:jc w:val="both"/>
      </w:pPr>
      <w:r>
        <w:t>indi</w:t>
      </w:r>
      <w:r w:rsidR="00620E86">
        <w:t>viduando i soggetti che le devono svo</w:t>
      </w:r>
      <w:r>
        <w:t>lgere: docenti, psicologi, altri;</w:t>
      </w:r>
    </w:p>
    <w:p w14:paraId="71F04F9C" w14:textId="77777777" w:rsidR="00DA32AA" w:rsidRDefault="002E3997" w:rsidP="00771C7A">
      <w:pPr>
        <w:pStyle w:val="Paragrafoelenco"/>
        <w:numPr>
          <w:ilvl w:val="2"/>
          <w:numId w:val="5"/>
        </w:numPr>
        <w:spacing w:line="283" w:lineRule="auto"/>
        <w:ind w:hanging="357"/>
        <w:jc w:val="both"/>
      </w:pPr>
      <w:r>
        <w:t>indi</w:t>
      </w:r>
      <w:r w:rsidR="00DA32AA">
        <w:t>viduando eventuali spazi aggiuntivi per allargare i confini della scuola</w:t>
      </w:r>
      <w:r>
        <w:t>;</w:t>
      </w:r>
    </w:p>
    <w:p w14:paraId="2B2B0650" w14:textId="77777777" w:rsidR="00562527" w:rsidRPr="00443BFB" w:rsidRDefault="00771C7A" w:rsidP="00562527">
      <w:pPr>
        <w:pStyle w:val="Paragrafoelenco"/>
        <w:numPr>
          <w:ilvl w:val="2"/>
          <w:numId w:val="5"/>
        </w:numPr>
        <w:spacing w:line="283" w:lineRule="auto"/>
        <w:ind w:hanging="357"/>
        <w:jc w:val="both"/>
      </w:pPr>
      <w:r w:rsidRPr="00443BFB">
        <w:t>si consiglia di tenere in considerazione per tutti gli allievi delle scuole secondarie di primo e secondo grado, per i nuovi iscritti e per tutti gli studenti di qualsiasi anno, che occorre lavorare su tre aspetti</w:t>
      </w:r>
      <w:r w:rsidR="00562527" w:rsidRPr="00443BFB">
        <w:t xml:space="preserve"> fondamentali</w:t>
      </w:r>
      <w:r w:rsidRPr="00443BFB">
        <w:t xml:space="preserve">: </w:t>
      </w:r>
      <w:r w:rsidR="00562527" w:rsidRPr="00443BFB">
        <w:t xml:space="preserve">a. </w:t>
      </w:r>
      <w:r w:rsidR="00562527" w:rsidRPr="00443BFB">
        <w:rPr>
          <w:b/>
          <w:bCs/>
        </w:rPr>
        <w:t>l'accoglienza</w:t>
      </w:r>
      <w:r w:rsidR="00562527" w:rsidRPr="00443BFB">
        <w:t>, ricostruire i legami sociali che la scuola attiva come luogo fondamentale di crescita. Le ragazze e i ragazzi devono sentirsi in un luogo a loro familiare per poter ricostruire i legami spezzati, frammentati, dimenticati, per ritornare a parlare di amicizia, affetto, condivisione, amore;</w:t>
      </w:r>
    </w:p>
    <w:p w14:paraId="2C9E019B" w14:textId="77777777" w:rsidR="00562527" w:rsidRPr="00443BFB" w:rsidRDefault="00562527" w:rsidP="00562527">
      <w:pPr>
        <w:pStyle w:val="Paragrafoelenco"/>
        <w:numPr>
          <w:ilvl w:val="2"/>
          <w:numId w:val="5"/>
        </w:numPr>
        <w:spacing w:line="283" w:lineRule="auto"/>
        <w:ind w:hanging="357"/>
        <w:jc w:val="both"/>
      </w:pPr>
      <w:r w:rsidRPr="00443BFB">
        <w:lastRenderedPageBreak/>
        <w:t xml:space="preserve">b. </w:t>
      </w:r>
      <w:r w:rsidRPr="00443BFB">
        <w:rPr>
          <w:b/>
          <w:bCs/>
        </w:rPr>
        <w:t>la conversazione</w:t>
      </w:r>
      <w:r w:rsidRPr="00443BFB">
        <w:t xml:space="preserve">, riscopriamo l'interesse per la spontaneità, hanno vissuto una esperienza unica che ha destabilizzato le loro sicurezze/certezze, ritornare a potersi esprimere senza temere di dire cose banali permette loro di sviluppare la relazione in presenza all'interno della quale si può fare esperienza di conoscenza. Rallentiamo i ritmi quel tanto che basta </w:t>
      </w:r>
      <w:proofErr w:type="gramStart"/>
      <w:r w:rsidRPr="00443BFB">
        <w:t>per  dare</w:t>
      </w:r>
      <w:proofErr w:type="gramEnd"/>
      <w:r w:rsidRPr="00443BFB">
        <w:t xml:space="preserve"> spazio all'ascolto, permettiamo loro di esprime, ascoltare, scrivere e confrontare storie per iniziare a creare i contorni della loro storia con i loro docenti che sanno arricchirla con il contenuto delle discipline. Troviamo lo spazio per farli sempre conversare accogliendo le loro fragilità, quelle che permettono alle emozioni di riempire i vuoti e ricostruire le persone;</w:t>
      </w:r>
    </w:p>
    <w:p w14:paraId="44B06948" w14:textId="77777777" w:rsidR="00562527" w:rsidRPr="00443BFB" w:rsidRDefault="00562527" w:rsidP="00562527">
      <w:pPr>
        <w:pStyle w:val="Paragrafoelenco"/>
        <w:numPr>
          <w:ilvl w:val="2"/>
          <w:numId w:val="5"/>
        </w:numPr>
        <w:spacing w:line="283" w:lineRule="auto"/>
        <w:ind w:hanging="357"/>
        <w:jc w:val="both"/>
      </w:pPr>
      <w:r w:rsidRPr="00443BFB">
        <w:t xml:space="preserve">c. il </w:t>
      </w:r>
      <w:proofErr w:type="spellStart"/>
      <w:r w:rsidRPr="00443BFB">
        <w:rPr>
          <w:b/>
          <w:bCs/>
        </w:rPr>
        <w:t>ri</w:t>
      </w:r>
      <w:proofErr w:type="spellEnd"/>
      <w:r w:rsidRPr="00443BFB">
        <w:rPr>
          <w:b/>
          <w:bCs/>
        </w:rPr>
        <w:t>-orientamento</w:t>
      </w:r>
      <w:r w:rsidRPr="00443BFB">
        <w:t xml:space="preserve">, per permettere alle ragazze e ai ragazzi di rivedersi in 'questo </w:t>
      </w:r>
      <w:proofErr w:type="spellStart"/>
      <w:r w:rsidRPr="00443BFB">
        <w:t>mondo'</w:t>
      </w:r>
      <w:proofErr w:type="spellEnd"/>
      <w:r w:rsidRPr="00443BFB">
        <w:t xml:space="preserve"> che ci ha fornito nuove lenti, non esiste necessariamente un modo 'giusto', la perfezione non è un 'valore', ma se li accogliamo prendendo il tempo per conversare con loro, se realizziamo i primi due aspetti di questo rientro a scuola  loro sapranno trovare punti di vista nuovi e/o diversi e le materie di insegnamento forniranno piste di riflessione affinché ognuno ritrovi la sua strada per esprimersi nel mondo, per creare un nuovo mondo, quello abitato dai nostri studenti.</w:t>
      </w:r>
    </w:p>
    <w:p w14:paraId="3EC3BE0E" w14:textId="77777777" w:rsidR="00562527" w:rsidRPr="00443BFB" w:rsidRDefault="00562527" w:rsidP="00562527">
      <w:pPr>
        <w:pStyle w:val="Paragrafoelenco"/>
        <w:numPr>
          <w:ilvl w:val="2"/>
          <w:numId w:val="5"/>
        </w:numPr>
        <w:spacing w:line="283" w:lineRule="auto"/>
        <w:ind w:hanging="357"/>
        <w:jc w:val="both"/>
      </w:pPr>
      <w:r w:rsidRPr="00443BFB">
        <w:t xml:space="preserve">Se investiamo su questi aspetti avremo in cambio l'autoconsapevolezza, l'empatia e l'esperienza di far parte di una comunità: quella scolastica. La traccia guida è la cultura, il sapere che alimenta la relazione, dando forma e sostanza ai nostri ragazzi. </w:t>
      </w:r>
    </w:p>
    <w:p w14:paraId="765F0330" w14:textId="77777777" w:rsidR="00771C7A" w:rsidRDefault="00771C7A" w:rsidP="00562527">
      <w:pPr>
        <w:pStyle w:val="Paragrafoelenco"/>
        <w:spacing w:line="283" w:lineRule="auto"/>
        <w:ind w:left="2265"/>
        <w:jc w:val="both"/>
      </w:pPr>
    </w:p>
    <w:p w14:paraId="360A3C0E" w14:textId="77777777" w:rsidR="00620E86" w:rsidRDefault="00D76296" w:rsidP="00503A5D">
      <w:pPr>
        <w:pStyle w:val="Paragrafoelenco"/>
        <w:numPr>
          <w:ilvl w:val="1"/>
          <w:numId w:val="5"/>
        </w:numPr>
        <w:spacing w:line="283" w:lineRule="auto"/>
        <w:ind w:hanging="357"/>
        <w:jc w:val="both"/>
      </w:pPr>
      <w:r>
        <w:t>p</w:t>
      </w:r>
      <w:r w:rsidR="00620E86">
        <w:t>er la progettazione organizzativa</w:t>
      </w:r>
    </w:p>
    <w:p w14:paraId="41AEA30D" w14:textId="77777777" w:rsidR="00620E86" w:rsidRDefault="00D76296" w:rsidP="00503A5D">
      <w:pPr>
        <w:pStyle w:val="Paragrafoelenco"/>
        <w:numPr>
          <w:ilvl w:val="2"/>
          <w:numId w:val="5"/>
        </w:numPr>
        <w:spacing w:line="283" w:lineRule="auto"/>
        <w:ind w:hanging="357"/>
        <w:jc w:val="both"/>
      </w:pPr>
      <w:r>
        <w:t>d</w:t>
      </w:r>
      <w:r w:rsidR="00620E86">
        <w:t>efinendo</w:t>
      </w:r>
      <w:r>
        <w:t xml:space="preserve"> prioritariamente</w:t>
      </w:r>
      <w:r w:rsidR="00620E86">
        <w:t xml:space="preserve"> le condizioni generali</w:t>
      </w:r>
      <w:r>
        <w:t xml:space="preserve"> da cui partire</w:t>
      </w:r>
      <w:r w:rsidR="008F6C0C">
        <w:t>:</w:t>
      </w:r>
    </w:p>
    <w:p w14:paraId="63B20BE0" w14:textId="77777777" w:rsidR="00707767" w:rsidRDefault="00D76296" w:rsidP="00503A5D">
      <w:pPr>
        <w:pStyle w:val="Paragrafoelenco"/>
        <w:numPr>
          <w:ilvl w:val="3"/>
          <w:numId w:val="5"/>
        </w:numPr>
        <w:spacing w:line="283" w:lineRule="auto"/>
        <w:ind w:hanging="357"/>
        <w:jc w:val="both"/>
      </w:pPr>
      <w:r>
        <w:t>c</w:t>
      </w:r>
      <w:r w:rsidR="00620E86">
        <w:t>alendario scolastico ottimale</w:t>
      </w:r>
      <w:r w:rsidR="00DA32AA">
        <w:t xml:space="preserve"> nell’ottica “scuola sempre aperta”</w:t>
      </w:r>
      <w:r>
        <w:t xml:space="preserve">; </w:t>
      </w:r>
    </w:p>
    <w:p w14:paraId="407E8EA1" w14:textId="77777777" w:rsidR="00620E86" w:rsidRPr="00DA32AA" w:rsidRDefault="00DA32AA" w:rsidP="00503A5D">
      <w:pPr>
        <w:pStyle w:val="Paragrafoelenco"/>
        <w:numPr>
          <w:ilvl w:val="3"/>
          <w:numId w:val="5"/>
        </w:numPr>
        <w:spacing w:line="283" w:lineRule="auto"/>
        <w:ind w:hanging="357"/>
        <w:jc w:val="both"/>
      </w:pPr>
      <w:r w:rsidRPr="00DA32AA">
        <w:t>eventuale flessibilità oraria;</w:t>
      </w:r>
    </w:p>
    <w:p w14:paraId="523292CD" w14:textId="77777777" w:rsidR="00620E86" w:rsidRPr="00D76296" w:rsidRDefault="00CF0B04" w:rsidP="00503A5D">
      <w:pPr>
        <w:pStyle w:val="Paragrafoelenco"/>
        <w:numPr>
          <w:ilvl w:val="3"/>
          <w:numId w:val="5"/>
        </w:numPr>
        <w:spacing w:line="283" w:lineRule="auto"/>
        <w:ind w:hanging="357"/>
        <w:jc w:val="both"/>
      </w:pPr>
      <w:r>
        <w:t>r</w:t>
      </w:r>
      <w:r w:rsidR="00620E86">
        <w:t xml:space="preserve">ecupero </w:t>
      </w:r>
      <w:r w:rsidR="00DA32AA">
        <w:t xml:space="preserve">di eventuali </w:t>
      </w:r>
      <w:r w:rsidR="00620E86">
        <w:t>spazi esterni alla scuola</w:t>
      </w:r>
      <w:r w:rsidR="00DA32AA">
        <w:t xml:space="preserve"> nell’ottica</w:t>
      </w:r>
      <w:r w:rsidR="00697A92">
        <w:t xml:space="preserve"> </w:t>
      </w:r>
      <w:r w:rsidR="00DA32AA">
        <w:t>“</w:t>
      </w:r>
      <w:r w:rsidR="00697A92" w:rsidRPr="00697A92">
        <w:rPr>
          <w:color w:val="00B0F0"/>
        </w:rPr>
        <w:t>la scuola si allarga</w:t>
      </w:r>
      <w:r w:rsidR="00DA32AA">
        <w:rPr>
          <w:color w:val="00B0F0"/>
        </w:rPr>
        <w:t>”</w:t>
      </w:r>
      <w:r w:rsidR="008F6C0C">
        <w:rPr>
          <w:color w:val="00B0F0"/>
        </w:rPr>
        <w:t>.</w:t>
      </w:r>
      <w:r>
        <w:rPr>
          <w:color w:val="00B0F0"/>
        </w:rPr>
        <w:t xml:space="preserve"> </w:t>
      </w:r>
      <w:r w:rsidR="008F6C0C">
        <w:t>V</w:t>
      </w:r>
      <w:r w:rsidRPr="00CF0B04">
        <w:t>alutare tutte</w:t>
      </w:r>
      <w:r w:rsidR="00D76296" w:rsidRPr="00CF0B04">
        <w:t xml:space="preserve"> </w:t>
      </w:r>
      <w:r>
        <w:t xml:space="preserve">le possibilità </w:t>
      </w:r>
      <w:r w:rsidR="00D76296" w:rsidRPr="00D76296">
        <w:t>per creare più opportunità nello spazio e nel tempo di portare a scuola gli alunni/studenti</w:t>
      </w:r>
    </w:p>
    <w:p w14:paraId="793693EB" w14:textId="77777777" w:rsidR="00620E86" w:rsidRDefault="0032439A" w:rsidP="00503A5D">
      <w:pPr>
        <w:pStyle w:val="Paragrafoelenco"/>
        <w:numPr>
          <w:ilvl w:val="3"/>
          <w:numId w:val="5"/>
        </w:numPr>
        <w:spacing w:line="283" w:lineRule="auto"/>
        <w:ind w:hanging="357"/>
        <w:jc w:val="both"/>
      </w:pPr>
      <w:r>
        <w:t>….</w:t>
      </w:r>
    </w:p>
    <w:p w14:paraId="3DD58938" w14:textId="77777777" w:rsidR="00620E86" w:rsidRDefault="00D76296" w:rsidP="00503A5D">
      <w:pPr>
        <w:pStyle w:val="Paragrafoelenco"/>
        <w:numPr>
          <w:ilvl w:val="2"/>
          <w:numId w:val="5"/>
        </w:numPr>
        <w:spacing w:line="283" w:lineRule="auto"/>
        <w:ind w:hanging="357"/>
        <w:jc w:val="both"/>
      </w:pPr>
      <w:r>
        <w:t>i</w:t>
      </w:r>
      <w:r w:rsidR="00620E86">
        <w:t>ndividuando i soggetti da coinvolgere</w:t>
      </w:r>
    </w:p>
    <w:p w14:paraId="43FE0415" w14:textId="77777777" w:rsidR="00620E86" w:rsidRDefault="00D76296" w:rsidP="00503A5D">
      <w:pPr>
        <w:pStyle w:val="Paragrafoelenco"/>
        <w:numPr>
          <w:ilvl w:val="3"/>
          <w:numId w:val="5"/>
        </w:numPr>
        <w:spacing w:line="283" w:lineRule="auto"/>
        <w:ind w:hanging="357"/>
        <w:jc w:val="both"/>
      </w:pPr>
      <w:r>
        <w:t>d</w:t>
      </w:r>
      <w:r w:rsidR="00620E86">
        <w:t>ocenti</w:t>
      </w:r>
      <w:r w:rsidR="008F6C0C">
        <w:t>;</w:t>
      </w:r>
    </w:p>
    <w:p w14:paraId="02EF7233" w14:textId="77777777" w:rsidR="00620E86" w:rsidRDefault="00D76296" w:rsidP="00503A5D">
      <w:pPr>
        <w:pStyle w:val="Paragrafoelenco"/>
        <w:numPr>
          <w:ilvl w:val="3"/>
          <w:numId w:val="5"/>
        </w:numPr>
        <w:spacing w:line="283" w:lineRule="auto"/>
        <w:ind w:hanging="357"/>
        <w:jc w:val="both"/>
      </w:pPr>
      <w:r>
        <w:t>p</w:t>
      </w:r>
      <w:r w:rsidR="00620E86">
        <w:t xml:space="preserve">ersonale </w:t>
      </w:r>
      <w:r w:rsidR="009A3256">
        <w:t>ATA</w:t>
      </w:r>
      <w:r w:rsidR="008F6C0C">
        <w:t>;</w:t>
      </w:r>
    </w:p>
    <w:p w14:paraId="36FCB677" w14:textId="77777777" w:rsidR="00620E86" w:rsidRDefault="00D76296" w:rsidP="00503A5D">
      <w:pPr>
        <w:pStyle w:val="Paragrafoelenco"/>
        <w:numPr>
          <w:ilvl w:val="3"/>
          <w:numId w:val="5"/>
        </w:numPr>
        <w:spacing w:line="283" w:lineRule="auto"/>
        <w:ind w:hanging="357"/>
        <w:jc w:val="both"/>
      </w:pPr>
      <w:r>
        <w:t>a</w:t>
      </w:r>
      <w:r w:rsidR="00620E86">
        <w:t xml:space="preserve">ltri soggetti esterni: </w:t>
      </w:r>
      <w:r w:rsidR="009A3256">
        <w:t>C</w:t>
      </w:r>
      <w:r w:rsidR="00620E86">
        <w:t>omu</w:t>
      </w:r>
      <w:r w:rsidR="009A3256">
        <w:t>ne</w:t>
      </w:r>
      <w:r w:rsidR="00620E86">
        <w:t>, assi</w:t>
      </w:r>
      <w:r w:rsidR="009A3256">
        <w:t>s</w:t>
      </w:r>
      <w:r w:rsidR="00620E86">
        <w:t xml:space="preserve">tenti sociali, </w:t>
      </w:r>
      <w:r>
        <w:t>consulenti volontari,</w:t>
      </w:r>
      <w:r w:rsidR="00CF0B04">
        <w:t xml:space="preserve"> </w:t>
      </w:r>
      <w:r w:rsidR="00620E86">
        <w:t>altro</w:t>
      </w:r>
    </w:p>
    <w:p w14:paraId="17F0C5F5" w14:textId="77777777" w:rsidR="001A01FF" w:rsidRPr="00443BFB" w:rsidRDefault="001A01FF" w:rsidP="00562527">
      <w:pPr>
        <w:pStyle w:val="Paragrafoelenco"/>
        <w:numPr>
          <w:ilvl w:val="0"/>
          <w:numId w:val="13"/>
        </w:numPr>
        <w:spacing w:line="283" w:lineRule="auto"/>
        <w:jc w:val="both"/>
      </w:pPr>
      <w:r w:rsidRPr="00443BFB">
        <w:t>è importante valutare il coinvolgim</w:t>
      </w:r>
      <w:r w:rsidR="00562527" w:rsidRPr="00443BFB">
        <w:t>ento degli psicologi nell’“ascolto</w:t>
      </w:r>
      <w:r w:rsidRPr="00443BFB">
        <w:t xml:space="preserve"> della comunità degli insegnanti” per facilitare il </w:t>
      </w:r>
      <w:r w:rsidR="00562527" w:rsidRPr="00443BFB">
        <w:t>governo del rientro a scuola post-</w:t>
      </w:r>
      <w:proofErr w:type="gramStart"/>
      <w:r w:rsidR="00562527" w:rsidRPr="00443BFB">
        <w:t xml:space="preserve">pandemia </w:t>
      </w:r>
      <w:r w:rsidRPr="00443BFB">
        <w:t xml:space="preserve"> e</w:t>
      </w:r>
      <w:proofErr w:type="gramEnd"/>
      <w:r w:rsidRPr="00443BFB">
        <w:t xml:space="preserve"> anche per ogni altra azione di raccordo con le famiglie </w:t>
      </w:r>
    </w:p>
    <w:p w14:paraId="0AE70081" w14:textId="77777777" w:rsidR="00620E86" w:rsidRDefault="00D76296" w:rsidP="00503A5D">
      <w:pPr>
        <w:pStyle w:val="Paragrafoelenco"/>
        <w:numPr>
          <w:ilvl w:val="2"/>
          <w:numId w:val="5"/>
        </w:numPr>
        <w:spacing w:line="283" w:lineRule="auto"/>
        <w:ind w:hanging="357"/>
        <w:jc w:val="both"/>
      </w:pPr>
      <w:r>
        <w:t>i</w:t>
      </w:r>
      <w:r w:rsidR="00620E86">
        <w:t>ndividuando i processi chiave</w:t>
      </w:r>
      <w:r w:rsidR="00697A92">
        <w:t xml:space="preserve"> da presidiare (processi principali)</w:t>
      </w:r>
      <w:r w:rsidR="00620E86">
        <w:t xml:space="preserve"> e le attività</w:t>
      </w:r>
      <w:r w:rsidR="00A26A05">
        <w:t xml:space="preserve"> di ogni processo</w:t>
      </w:r>
      <w:r w:rsidR="00697A92">
        <w:t xml:space="preserve">, nelle </w:t>
      </w:r>
      <w:r w:rsidR="00697A92" w:rsidRPr="00D76296">
        <w:rPr>
          <w:u w:val="single"/>
        </w:rPr>
        <w:t>tre fasi temporali</w:t>
      </w:r>
      <w:r w:rsidR="00697A92">
        <w:t>:</w:t>
      </w:r>
    </w:p>
    <w:p w14:paraId="5B0B06B0" w14:textId="77777777" w:rsidR="00697A92" w:rsidRDefault="00F5130E" w:rsidP="00503A5D">
      <w:pPr>
        <w:pStyle w:val="Paragrafoelenco"/>
        <w:numPr>
          <w:ilvl w:val="3"/>
          <w:numId w:val="5"/>
        </w:numPr>
        <w:spacing w:line="283" w:lineRule="auto"/>
        <w:ind w:hanging="357"/>
        <w:jc w:val="both"/>
      </w:pPr>
      <w:r>
        <w:t>prima dell’</w:t>
      </w:r>
      <w:r w:rsidR="00697A92">
        <w:t>apertura</w:t>
      </w:r>
      <w:r w:rsidR="008F6C0C">
        <w:t>;</w:t>
      </w:r>
    </w:p>
    <w:p w14:paraId="510C861F" w14:textId="77777777" w:rsidR="00697A92" w:rsidRDefault="00697A92" w:rsidP="00503A5D">
      <w:pPr>
        <w:pStyle w:val="Paragrafoelenco"/>
        <w:numPr>
          <w:ilvl w:val="3"/>
          <w:numId w:val="5"/>
        </w:numPr>
        <w:spacing w:line="283" w:lineRule="auto"/>
        <w:ind w:hanging="357"/>
        <w:jc w:val="both"/>
      </w:pPr>
      <w:r>
        <w:t>all</w:t>
      </w:r>
      <w:r w:rsidR="00D76296">
        <w:t>a</w:t>
      </w:r>
      <w:r>
        <w:t xml:space="preserve"> riapertura</w:t>
      </w:r>
      <w:r w:rsidR="008F6C0C">
        <w:t>;</w:t>
      </w:r>
    </w:p>
    <w:p w14:paraId="68823A96" w14:textId="77777777" w:rsidR="00697A92" w:rsidRDefault="00737299" w:rsidP="00503A5D">
      <w:pPr>
        <w:pStyle w:val="Paragrafoelenco"/>
        <w:numPr>
          <w:ilvl w:val="3"/>
          <w:numId w:val="5"/>
        </w:numPr>
        <w:spacing w:line="283" w:lineRule="auto"/>
        <w:ind w:hanging="357"/>
        <w:jc w:val="both"/>
      </w:pPr>
      <w:r>
        <w:t>a scuole</w:t>
      </w:r>
      <w:r w:rsidR="00697A92">
        <w:t xml:space="preserve"> aperte</w:t>
      </w:r>
    </w:p>
    <w:p w14:paraId="670E78D6" w14:textId="77777777" w:rsidR="00620E86" w:rsidRPr="00D76296" w:rsidRDefault="004A7B39" w:rsidP="00503A5D">
      <w:pPr>
        <w:pStyle w:val="Paragrafoelenco"/>
        <w:numPr>
          <w:ilvl w:val="2"/>
          <w:numId w:val="5"/>
        </w:numPr>
        <w:spacing w:line="283" w:lineRule="auto"/>
        <w:ind w:hanging="357"/>
        <w:jc w:val="both"/>
        <w:rPr>
          <w:u w:val="single"/>
        </w:rPr>
      </w:pPr>
      <w:r>
        <w:t>i</w:t>
      </w:r>
      <w:r w:rsidR="00620E86">
        <w:t xml:space="preserve">ndividuando i processi di </w:t>
      </w:r>
      <w:r w:rsidR="00A26A05">
        <w:t>“</w:t>
      </w:r>
      <w:r w:rsidR="00620E86" w:rsidRPr="00F5130E">
        <w:rPr>
          <w:i/>
        </w:rPr>
        <w:t>back office</w:t>
      </w:r>
      <w:r w:rsidR="00A26A05">
        <w:t>”</w:t>
      </w:r>
      <w:r w:rsidR="009A3256">
        <w:t xml:space="preserve"> e le attività, con mansionario</w:t>
      </w:r>
      <w:r w:rsidR="00697A92">
        <w:t xml:space="preserve">, nelle </w:t>
      </w:r>
      <w:r w:rsidR="00697A92" w:rsidRPr="00D76296">
        <w:rPr>
          <w:u w:val="single"/>
        </w:rPr>
        <w:t>tre fasi temporali:</w:t>
      </w:r>
    </w:p>
    <w:p w14:paraId="313E9C9C" w14:textId="77777777" w:rsidR="00697A92" w:rsidRDefault="00D76296" w:rsidP="00503A5D">
      <w:pPr>
        <w:pStyle w:val="Paragrafoelenco"/>
        <w:numPr>
          <w:ilvl w:val="3"/>
          <w:numId w:val="5"/>
        </w:numPr>
        <w:spacing w:line="283" w:lineRule="auto"/>
        <w:ind w:hanging="357"/>
        <w:jc w:val="both"/>
      </w:pPr>
      <w:r>
        <w:t>p</w:t>
      </w:r>
      <w:r w:rsidR="00697A92">
        <w:t>rima dell’apertura</w:t>
      </w:r>
      <w:r w:rsidR="00B4267E">
        <w:t>;</w:t>
      </w:r>
    </w:p>
    <w:p w14:paraId="4A0AD19B" w14:textId="77777777" w:rsidR="00697A92" w:rsidRDefault="00D76296" w:rsidP="00503A5D">
      <w:pPr>
        <w:pStyle w:val="Paragrafoelenco"/>
        <w:numPr>
          <w:ilvl w:val="3"/>
          <w:numId w:val="5"/>
        </w:numPr>
        <w:spacing w:line="283" w:lineRule="auto"/>
        <w:ind w:hanging="357"/>
        <w:jc w:val="both"/>
      </w:pPr>
      <w:r>
        <w:lastRenderedPageBreak/>
        <w:t>a</w:t>
      </w:r>
      <w:r w:rsidR="00697A92">
        <w:t>ll</w:t>
      </w:r>
      <w:r>
        <w:t>a ria</w:t>
      </w:r>
      <w:r w:rsidR="00697A92">
        <w:t>pertura</w:t>
      </w:r>
      <w:r w:rsidR="00B4267E">
        <w:t>;</w:t>
      </w:r>
    </w:p>
    <w:p w14:paraId="1C180559" w14:textId="77777777" w:rsidR="00697A92" w:rsidRDefault="00D76296" w:rsidP="00503A5D">
      <w:pPr>
        <w:pStyle w:val="Paragrafoelenco"/>
        <w:numPr>
          <w:ilvl w:val="3"/>
          <w:numId w:val="5"/>
        </w:numPr>
        <w:spacing w:line="283" w:lineRule="auto"/>
        <w:ind w:hanging="357"/>
        <w:jc w:val="both"/>
      </w:pPr>
      <w:r>
        <w:t>a</w:t>
      </w:r>
      <w:r w:rsidR="00697A92">
        <w:t xml:space="preserve"> scuola aperte</w:t>
      </w:r>
    </w:p>
    <w:p w14:paraId="6091D93C" w14:textId="77777777" w:rsidR="00620E86" w:rsidRDefault="004A7B39" w:rsidP="00503A5D">
      <w:pPr>
        <w:pStyle w:val="Paragrafoelenco"/>
        <w:numPr>
          <w:ilvl w:val="2"/>
          <w:numId w:val="5"/>
        </w:numPr>
        <w:spacing w:line="283" w:lineRule="auto"/>
        <w:ind w:hanging="357"/>
        <w:jc w:val="both"/>
      </w:pPr>
      <w:r>
        <w:t>i</w:t>
      </w:r>
      <w:r w:rsidR="00620E86">
        <w:t xml:space="preserve">ndividuando la </w:t>
      </w:r>
      <w:r w:rsidR="00A26A05">
        <w:t xml:space="preserve">migliore </w:t>
      </w:r>
      <w:r w:rsidR="00620E86">
        <w:t>struttura organizzativa</w:t>
      </w:r>
      <w:r w:rsidR="00A26A05">
        <w:t>, permessa dalle varie condizioni di vincolo,</w:t>
      </w:r>
      <w:r w:rsidR="00D76296">
        <w:t xml:space="preserve"> per far funzionare la scuola</w:t>
      </w:r>
    </w:p>
    <w:p w14:paraId="5647AB96" w14:textId="77777777" w:rsidR="00620E86" w:rsidRDefault="00737299" w:rsidP="00503A5D">
      <w:pPr>
        <w:pStyle w:val="Paragrafoelenco"/>
        <w:numPr>
          <w:ilvl w:val="3"/>
          <w:numId w:val="5"/>
        </w:numPr>
        <w:spacing w:line="283" w:lineRule="auto"/>
        <w:ind w:hanging="357"/>
        <w:jc w:val="both"/>
      </w:pPr>
      <w:r>
        <w:t>d</w:t>
      </w:r>
      <w:r w:rsidR="00854464">
        <w:t xml:space="preserve">imensionamento </w:t>
      </w:r>
      <w:r w:rsidR="00620E86">
        <w:t>del personale docente</w:t>
      </w:r>
      <w:r w:rsidR="00865791">
        <w:t xml:space="preserve">, rispetto </w:t>
      </w:r>
      <w:r>
        <w:t>al</w:t>
      </w:r>
      <w:r w:rsidR="00865791">
        <w:t>le competenze necessarie</w:t>
      </w:r>
    </w:p>
    <w:p w14:paraId="168E7CB3" w14:textId="77777777" w:rsidR="00620E86" w:rsidRDefault="00865791" w:rsidP="00503A5D">
      <w:pPr>
        <w:pStyle w:val="Paragrafoelenco"/>
        <w:numPr>
          <w:ilvl w:val="3"/>
          <w:numId w:val="5"/>
        </w:numPr>
        <w:spacing w:line="283" w:lineRule="auto"/>
        <w:ind w:hanging="357"/>
        <w:jc w:val="both"/>
      </w:pPr>
      <w:r>
        <w:t>d</w:t>
      </w:r>
      <w:r w:rsidR="00620E86">
        <w:t>imensionamento del personale ATA</w:t>
      </w:r>
    </w:p>
    <w:p w14:paraId="7352A562" w14:textId="77777777" w:rsidR="00620E86" w:rsidRDefault="00865791" w:rsidP="00503A5D">
      <w:pPr>
        <w:pStyle w:val="Paragrafoelenco"/>
        <w:numPr>
          <w:ilvl w:val="3"/>
          <w:numId w:val="5"/>
        </w:numPr>
        <w:spacing w:line="283" w:lineRule="auto"/>
        <w:ind w:hanging="357"/>
        <w:jc w:val="both"/>
      </w:pPr>
      <w:r>
        <w:t>d</w:t>
      </w:r>
      <w:r w:rsidR="00620E86">
        <w:t>imensionamento di altro personale esterno</w:t>
      </w:r>
    </w:p>
    <w:p w14:paraId="449F8FF2" w14:textId="77777777" w:rsidR="00620E86" w:rsidRDefault="00865791" w:rsidP="00503A5D">
      <w:pPr>
        <w:pStyle w:val="Paragrafoelenco"/>
        <w:numPr>
          <w:ilvl w:val="3"/>
          <w:numId w:val="5"/>
        </w:numPr>
        <w:spacing w:line="283" w:lineRule="auto"/>
        <w:ind w:hanging="357"/>
        <w:jc w:val="both"/>
      </w:pPr>
      <w:r>
        <w:t>c</w:t>
      </w:r>
      <w:r w:rsidR="00453EA3">
        <w:t xml:space="preserve">alcolo del </w:t>
      </w:r>
      <w:r w:rsidR="00453EA3" w:rsidRPr="00865791">
        <w:rPr>
          <w:u w:val="single"/>
        </w:rPr>
        <w:t>delta</w:t>
      </w:r>
      <w:r w:rsidR="00453EA3">
        <w:t xml:space="preserve"> tra la necessità di personale e la disponibilità del personale</w:t>
      </w:r>
    </w:p>
    <w:p w14:paraId="38620DC2" w14:textId="77777777" w:rsidR="00453EA3" w:rsidRDefault="00865791" w:rsidP="00503A5D">
      <w:pPr>
        <w:pStyle w:val="Paragrafoelenco"/>
        <w:numPr>
          <w:ilvl w:val="3"/>
          <w:numId w:val="5"/>
        </w:numPr>
        <w:spacing w:line="283" w:lineRule="auto"/>
        <w:ind w:hanging="357"/>
        <w:jc w:val="both"/>
      </w:pPr>
      <w:r>
        <w:t>individuazione delle m</w:t>
      </w:r>
      <w:r w:rsidR="00453EA3">
        <w:t xml:space="preserve">isure per compensare il </w:t>
      </w:r>
      <w:r w:rsidR="00453EA3" w:rsidRPr="00865791">
        <w:rPr>
          <w:u w:val="single"/>
        </w:rPr>
        <w:t>delta</w:t>
      </w:r>
    </w:p>
    <w:p w14:paraId="24B692F6" w14:textId="77777777" w:rsidR="00453EA3" w:rsidRDefault="00865791" w:rsidP="00503A5D">
      <w:pPr>
        <w:pStyle w:val="Paragrafoelenco"/>
        <w:numPr>
          <w:ilvl w:val="4"/>
          <w:numId w:val="5"/>
        </w:numPr>
        <w:spacing w:line="283" w:lineRule="auto"/>
        <w:ind w:hanging="357"/>
        <w:jc w:val="both"/>
      </w:pPr>
      <w:r>
        <w:t>chiedendo</w:t>
      </w:r>
      <w:r w:rsidR="00453EA3">
        <w:t xml:space="preserve"> personale in più</w:t>
      </w:r>
      <w:r>
        <w:t>,</w:t>
      </w:r>
      <w:r w:rsidR="00B4267E">
        <w:t xml:space="preserve"> laddove possibile;</w:t>
      </w:r>
    </w:p>
    <w:p w14:paraId="0B30A5C9" w14:textId="77777777" w:rsidR="00453EA3" w:rsidRDefault="00865791" w:rsidP="00503A5D">
      <w:pPr>
        <w:pStyle w:val="Paragrafoelenco"/>
        <w:numPr>
          <w:ilvl w:val="4"/>
          <w:numId w:val="5"/>
        </w:numPr>
        <w:spacing w:line="283" w:lineRule="auto"/>
        <w:ind w:hanging="357"/>
        <w:jc w:val="both"/>
      </w:pPr>
      <w:r>
        <w:t>valutando</w:t>
      </w:r>
      <w:r w:rsidR="00453EA3">
        <w:t xml:space="preserve"> </w:t>
      </w:r>
      <w:r w:rsidR="00A26A05">
        <w:t>ogni possibilità, laddove possibile,</w:t>
      </w:r>
      <w:r w:rsidR="00453EA3">
        <w:t xml:space="preserve"> di incremento dell’orario di lavoro del personale</w:t>
      </w:r>
      <w:r w:rsidR="00B4267E">
        <w:t>;</w:t>
      </w:r>
    </w:p>
    <w:p w14:paraId="6454CF42" w14:textId="77777777" w:rsidR="00865791" w:rsidRDefault="004A7B39" w:rsidP="00503A5D">
      <w:pPr>
        <w:pStyle w:val="Paragrafoelenco"/>
        <w:numPr>
          <w:ilvl w:val="2"/>
          <w:numId w:val="5"/>
        </w:numPr>
        <w:spacing w:line="283" w:lineRule="auto"/>
        <w:ind w:hanging="357"/>
        <w:jc w:val="both"/>
      </w:pPr>
      <w:r>
        <w:t>i</w:t>
      </w:r>
      <w:r w:rsidR="00865791">
        <w:t>ndividuando tutti i fattori di criticità della struttura organizzativa e le misure per farvi fronte:</w:t>
      </w:r>
    </w:p>
    <w:p w14:paraId="249FFC82" w14:textId="77777777" w:rsidR="00865791" w:rsidRDefault="00865791" w:rsidP="00503A5D">
      <w:pPr>
        <w:pStyle w:val="Paragrafoelenco"/>
        <w:numPr>
          <w:ilvl w:val="3"/>
          <w:numId w:val="5"/>
        </w:numPr>
        <w:spacing w:line="283" w:lineRule="auto"/>
        <w:ind w:hanging="357"/>
        <w:jc w:val="both"/>
      </w:pPr>
      <w:r>
        <w:t>condizioni di preoccupazione/stress del personale</w:t>
      </w:r>
      <w:r w:rsidR="00B4267E">
        <w:t>;</w:t>
      </w:r>
    </w:p>
    <w:p w14:paraId="28A6BF6D" w14:textId="77777777" w:rsidR="00865791" w:rsidRDefault="00865791" w:rsidP="00503A5D">
      <w:pPr>
        <w:pStyle w:val="Paragrafoelenco"/>
        <w:numPr>
          <w:ilvl w:val="3"/>
          <w:numId w:val="5"/>
        </w:numPr>
        <w:spacing w:line="283" w:lineRule="auto"/>
        <w:ind w:hanging="357"/>
        <w:jc w:val="both"/>
      </w:pPr>
      <w:r>
        <w:t>per</w:t>
      </w:r>
      <w:r w:rsidR="00B4267E">
        <w:t>sonale critico per varie ragioni;</w:t>
      </w:r>
    </w:p>
    <w:p w14:paraId="200A74EB" w14:textId="77777777" w:rsidR="00865791" w:rsidRDefault="00865791" w:rsidP="00503A5D">
      <w:pPr>
        <w:pStyle w:val="Paragrafoelenco"/>
        <w:numPr>
          <w:ilvl w:val="3"/>
          <w:numId w:val="5"/>
        </w:numPr>
        <w:spacing w:line="283" w:lineRule="auto"/>
        <w:ind w:hanging="357"/>
        <w:jc w:val="both"/>
      </w:pPr>
      <w:r>
        <w:t>personale non disponibile a far propri i principi del “Manifesto”</w:t>
      </w:r>
      <w:r w:rsidR="00B4267E">
        <w:t>;</w:t>
      </w:r>
    </w:p>
    <w:p w14:paraId="4C341750" w14:textId="77777777" w:rsidR="00865791" w:rsidRDefault="00865791" w:rsidP="00503A5D">
      <w:pPr>
        <w:pStyle w:val="Paragrafoelenco"/>
        <w:numPr>
          <w:ilvl w:val="3"/>
          <w:numId w:val="5"/>
        </w:numPr>
        <w:spacing w:line="283" w:lineRule="auto"/>
        <w:ind w:hanging="357"/>
        <w:jc w:val="both"/>
      </w:pPr>
      <w:r>
        <w:t>situazioni di assenteismo</w:t>
      </w:r>
      <w:r w:rsidR="00B4267E">
        <w:t>;</w:t>
      </w:r>
    </w:p>
    <w:p w14:paraId="056F3DE5" w14:textId="77777777" w:rsidR="00865791" w:rsidRDefault="00865791" w:rsidP="00503A5D">
      <w:pPr>
        <w:pStyle w:val="Paragrafoelenco"/>
        <w:numPr>
          <w:ilvl w:val="3"/>
          <w:numId w:val="5"/>
        </w:numPr>
        <w:spacing w:line="283" w:lineRule="auto"/>
        <w:ind w:hanging="357"/>
        <w:jc w:val="both"/>
      </w:pPr>
      <w:r>
        <w:t>altro</w:t>
      </w:r>
    </w:p>
    <w:p w14:paraId="17A627E7" w14:textId="77777777" w:rsidR="00854464" w:rsidRDefault="00854464" w:rsidP="00854464">
      <w:pPr>
        <w:pStyle w:val="Paragrafoelenco"/>
        <w:ind w:left="2985"/>
        <w:jc w:val="both"/>
      </w:pPr>
    </w:p>
    <w:p w14:paraId="5C5574C0" w14:textId="04529C2F" w:rsidR="009A3256" w:rsidRDefault="00D86529" w:rsidP="00503A5D">
      <w:pPr>
        <w:spacing w:line="283" w:lineRule="auto"/>
        <w:jc w:val="both"/>
      </w:pPr>
      <w:r>
        <w:t>S</w:t>
      </w:r>
      <w:r w:rsidR="00737299">
        <w:t>uccessivamente</w:t>
      </w:r>
      <w:r>
        <w:t>,</w:t>
      </w:r>
      <w:r w:rsidR="00737299">
        <w:t xml:space="preserve"> anche ai fini di un piano di comunica</w:t>
      </w:r>
      <w:r>
        <w:t>zione permanente agli studenti/alle famiglie/agli operatori,</w:t>
      </w:r>
      <w:r w:rsidR="00737299">
        <w:t xml:space="preserve"> si dovranno definire </w:t>
      </w:r>
      <w:r w:rsidR="009A3256">
        <w:t xml:space="preserve">una </w:t>
      </w:r>
      <w:r w:rsidR="009A3256" w:rsidRPr="00D86529">
        <w:rPr>
          <w:u w:val="single"/>
        </w:rPr>
        <w:t>serie di indicatori</w:t>
      </w:r>
      <w:r w:rsidR="009A3256">
        <w:t xml:space="preserve"> per </w:t>
      </w:r>
      <w:proofErr w:type="gramStart"/>
      <w:r w:rsidR="00737299">
        <w:t>posizionare  e</w:t>
      </w:r>
      <w:proofErr w:type="gramEnd"/>
      <w:r w:rsidR="00BF2486">
        <w:t xml:space="preserve"> </w:t>
      </w:r>
      <w:r w:rsidR="009A3256">
        <w:t xml:space="preserve">misurare le scuole in un </w:t>
      </w:r>
      <w:r w:rsidR="00865791">
        <w:t>“</w:t>
      </w:r>
      <w:r w:rsidR="009A3256" w:rsidRPr="00D86529">
        <w:rPr>
          <w:i/>
        </w:rPr>
        <w:t>ranking</w:t>
      </w:r>
      <w:r w:rsidR="00865791">
        <w:t>”</w:t>
      </w:r>
      <w:r w:rsidR="009A3256">
        <w:t xml:space="preserve"> </w:t>
      </w:r>
      <w:r w:rsidR="00737299">
        <w:t>delle</w:t>
      </w:r>
      <w:r w:rsidR="009A3256">
        <w:t xml:space="preserve"> scuole meglio organizzate</w:t>
      </w:r>
      <w:r w:rsidR="00737299">
        <w:t>,</w:t>
      </w:r>
      <w:r w:rsidR="009A3256">
        <w:t xml:space="preserve"> per “far scuola” nel periodo dell’emergenza, </w:t>
      </w:r>
      <w:r w:rsidR="00737299">
        <w:t>evidenziando</w:t>
      </w:r>
      <w:r w:rsidR="009A3256">
        <w:t xml:space="preserve"> le </w:t>
      </w:r>
      <w:r w:rsidR="009A3256" w:rsidRPr="00D86529">
        <w:rPr>
          <w:i/>
        </w:rPr>
        <w:t>best practices</w:t>
      </w:r>
      <w:r w:rsidR="009A3256">
        <w:t xml:space="preserve"> </w:t>
      </w:r>
      <w:r w:rsidR="00865791">
        <w:t xml:space="preserve">delle scuole </w:t>
      </w:r>
      <w:r w:rsidR="00865791" w:rsidRPr="00D86529">
        <w:rPr>
          <w:i/>
        </w:rPr>
        <w:t>Best Performers</w:t>
      </w:r>
      <w:r w:rsidR="00865791">
        <w:t xml:space="preserve"> </w:t>
      </w:r>
      <w:r w:rsidR="009A3256">
        <w:t xml:space="preserve">come modello </w:t>
      </w:r>
      <w:r w:rsidR="00737299">
        <w:t xml:space="preserve">di riferimento </w:t>
      </w:r>
      <w:r w:rsidR="009A3256">
        <w:t>per il Paese</w:t>
      </w:r>
      <w:r w:rsidR="00854464">
        <w:t xml:space="preserve"> </w:t>
      </w:r>
    </w:p>
    <w:p w14:paraId="703E67B3" w14:textId="251D39D0" w:rsidR="001C3CA0" w:rsidRDefault="001C3CA0" w:rsidP="00503A5D">
      <w:pPr>
        <w:spacing w:line="283" w:lineRule="auto"/>
        <w:jc w:val="both"/>
      </w:pPr>
    </w:p>
    <w:p w14:paraId="6D3F96BC" w14:textId="451ED0C1" w:rsidR="001C3CA0" w:rsidRDefault="001C3CA0" w:rsidP="00503A5D">
      <w:pPr>
        <w:spacing w:line="283" w:lineRule="auto"/>
        <w:jc w:val="both"/>
      </w:pPr>
      <w:r>
        <w:t>Allegati:</w:t>
      </w:r>
    </w:p>
    <w:p w14:paraId="4A3B5F2B" w14:textId="6036B270" w:rsidR="001C3CA0" w:rsidRPr="001C3CA0" w:rsidRDefault="001C3CA0" w:rsidP="001C3CA0">
      <w:pPr>
        <w:pStyle w:val="Paragrafoelenco"/>
        <w:numPr>
          <w:ilvl w:val="0"/>
          <w:numId w:val="14"/>
        </w:numPr>
        <w:spacing w:line="283" w:lineRule="auto"/>
        <w:jc w:val="both"/>
      </w:pPr>
      <w:r w:rsidRPr="001C3CA0">
        <w:t>Documento Unesco</w:t>
      </w:r>
    </w:p>
    <w:p w14:paraId="2D686ED8" w14:textId="419F4EB7" w:rsidR="001C3CA0" w:rsidRPr="001C3CA0" w:rsidRDefault="001C3CA0" w:rsidP="001C3CA0">
      <w:pPr>
        <w:pStyle w:val="Paragrafoelenco"/>
        <w:numPr>
          <w:ilvl w:val="0"/>
          <w:numId w:val="14"/>
        </w:numPr>
        <w:spacing w:line="283" w:lineRule="auto"/>
        <w:jc w:val="both"/>
      </w:pPr>
      <w:r w:rsidRPr="001C3CA0">
        <w:t>Ipotesi ripartenza 15 settembre</w:t>
      </w:r>
    </w:p>
    <w:p w14:paraId="556CCD8E" w14:textId="77777777" w:rsidR="001736FF" w:rsidRPr="001736FF" w:rsidRDefault="001736FF" w:rsidP="00D86529">
      <w:pPr>
        <w:pStyle w:val="Paragrafoelenco"/>
        <w:ind w:left="825"/>
        <w:jc w:val="both"/>
        <w:rPr>
          <w:color w:val="FF0000"/>
        </w:rPr>
      </w:pPr>
    </w:p>
    <w:sectPr w:rsidR="001736FF" w:rsidRPr="001736F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66B13"/>
    <w:multiLevelType w:val="hybridMultilevel"/>
    <w:tmpl w:val="1F204F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6A4460"/>
    <w:multiLevelType w:val="hybridMultilevel"/>
    <w:tmpl w:val="A33E2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F11446"/>
    <w:multiLevelType w:val="hybridMultilevel"/>
    <w:tmpl w:val="84DC4C0E"/>
    <w:lvl w:ilvl="0" w:tplc="04100003">
      <w:start w:val="1"/>
      <w:numFmt w:val="bullet"/>
      <w:lvlText w:val="o"/>
      <w:lvlJc w:val="left"/>
      <w:pPr>
        <w:ind w:left="3705" w:hanging="360"/>
      </w:pPr>
      <w:rPr>
        <w:rFonts w:ascii="Courier New" w:hAnsi="Courier New" w:cs="Courier New" w:hint="default"/>
      </w:rPr>
    </w:lvl>
    <w:lvl w:ilvl="1" w:tplc="04100019" w:tentative="1">
      <w:start w:val="1"/>
      <w:numFmt w:val="lowerLetter"/>
      <w:lvlText w:val="%2."/>
      <w:lvlJc w:val="left"/>
      <w:pPr>
        <w:ind w:left="4425" w:hanging="360"/>
      </w:pPr>
    </w:lvl>
    <w:lvl w:ilvl="2" w:tplc="0410001B" w:tentative="1">
      <w:start w:val="1"/>
      <w:numFmt w:val="lowerRoman"/>
      <w:lvlText w:val="%3."/>
      <w:lvlJc w:val="right"/>
      <w:pPr>
        <w:ind w:left="5145" w:hanging="180"/>
      </w:pPr>
    </w:lvl>
    <w:lvl w:ilvl="3" w:tplc="0410000F" w:tentative="1">
      <w:start w:val="1"/>
      <w:numFmt w:val="decimal"/>
      <w:lvlText w:val="%4."/>
      <w:lvlJc w:val="left"/>
      <w:pPr>
        <w:ind w:left="5865" w:hanging="360"/>
      </w:pPr>
    </w:lvl>
    <w:lvl w:ilvl="4" w:tplc="04100019" w:tentative="1">
      <w:start w:val="1"/>
      <w:numFmt w:val="lowerLetter"/>
      <w:lvlText w:val="%5."/>
      <w:lvlJc w:val="left"/>
      <w:pPr>
        <w:ind w:left="6585" w:hanging="360"/>
      </w:pPr>
    </w:lvl>
    <w:lvl w:ilvl="5" w:tplc="0410001B" w:tentative="1">
      <w:start w:val="1"/>
      <w:numFmt w:val="lowerRoman"/>
      <w:lvlText w:val="%6."/>
      <w:lvlJc w:val="right"/>
      <w:pPr>
        <w:ind w:left="7305" w:hanging="180"/>
      </w:pPr>
    </w:lvl>
    <w:lvl w:ilvl="6" w:tplc="0410000F" w:tentative="1">
      <w:start w:val="1"/>
      <w:numFmt w:val="decimal"/>
      <w:lvlText w:val="%7."/>
      <w:lvlJc w:val="left"/>
      <w:pPr>
        <w:ind w:left="8025" w:hanging="360"/>
      </w:pPr>
    </w:lvl>
    <w:lvl w:ilvl="7" w:tplc="04100019" w:tentative="1">
      <w:start w:val="1"/>
      <w:numFmt w:val="lowerLetter"/>
      <w:lvlText w:val="%8."/>
      <w:lvlJc w:val="left"/>
      <w:pPr>
        <w:ind w:left="8745" w:hanging="360"/>
      </w:pPr>
    </w:lvl>
    <w:lvl w:ilvl="8" w:tplc="0410001B" w:tentative="1">
      <w:start w:val="1"/>
      <w:numFmt w:val="lowerRoman"/>
      <w:lvlText w:val="%9."/>
      <w:lvlJc w:val="right"/>
      <w:pPr>
        <w:ind w:left="9465" w:hanging="180"/>
      </w:pPr>
    </w:lvl>
  </w:abstractNum>
  <w:abstractNum w:abstractNumId="3" w15:restartNumberingAfterBreak="0">
    <w:nsid w:val="1A196F67"/>
    <w:multiLevelType w:val="hybridMultilevel"/>
    <w:tmpl w:val="2E525C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A4E2264"/>
    <w:multiLevelType w:val="hybridMultilevel"/>
    <w:tmpl w:val="15A23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150054F"/>
    <w:multiLevelType w:val="hybridMultilevel"/>
    <w:tmpl w:val="A914E0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6B3658"/>
    <w:multiLevelType w:val="hybridMultilevel"/>
    <w:tmpl w:val="116494B6"/>
    <w:lvl w:ilvl="0" w:tplc="04100001">
      <w:start w:val="1"/>
      <w:numFmt w:val="bullet"/>
      <w:lvlText w:val=""/>
      <w:lvlJc w:val="left"/>
      <w:pPr>
        <w:ind w:left="825" w:hanging="360"/>
      </w:pPr>
      <w:rPr>
        <w:rFonts w:ascii="Symbol" w:hAnsi="Symbol" w:hint="default"/>
      </w:rPr>
    </w:lvl>
    <w:lvl w:ilvl="1" w:tplc="04100003">
      <w:start w:val="1"/>
      <w:numFmt w:val="bullet"/>
      <w:lvlText w:val="o"/>
      <w:lvlJc w:val="left"/>
      <w:pPr>
        <w:ind w:left="1545" w:hanging="360"/>
      </w:pPr>
      <w:rPr>
        <w:rFonts w:ascii="Courier New" w:hAnsi="Courier New" w:cs="Courier New" w:hint="default"/>
      </w:rPr>
    </w:lvl>
    <w:lvl w:ilvl="2" w:tplc="04100005">
      <w:start w:val="1"/>
      <w:numFmt w:val="bullet"/>
      <w:lvlText w:val=""/>
      <w:lvlJc w:val="left"/>
      <w:pPr>
        <w:ind w:left="2265" w:hanging="360"/>
      </w:pPr>
      <w:rPr>
        <w:rFonts w:ascii="Wingdings" w:hAnsi="Wingdings" w:hint="default"/>
      </w:rPr>
    </w:lvl>
    <w:lvl w:ilvl="3" w:tplc="04100001">
      <w:start w:val="1"/>
      <w:numFmt w:val="bullet"/>
      <w:lvlText w:val=""/>
      <w:lvlJc w:val="left"/>
      <w:pPr>
        <w:ind w:left="2985" w:hanging="360"/>
      </w:pPr>
      <w:rPr>
        <w:rFonts w:ascii="Symbol" w:hAnsi="Symbol" w:hint="default"/>
      </w:rPr>
    </w:lvl>
    <w:lvl w:ilvl="4" w:tplc="04100003">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7" w15:restartNumberingAfterBreak="0">
    <w:nsid w:val="46D80A1D"/>
    <w:multiLevelType w:val="hybridMultilevel"/>
    <w:tmpl w:val="40E4E98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28459A7"/>
    <w:multiLevelType w:val="hybridMultilevel"/>
    <w:tmpl w:val="51A0F23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A101DA"/>
    <w:multiLevelType w:val="hybridMultilevel"/>
    <w:tmpl w:val="5D4A34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156B5D"/>
    <w:multiLevelType w:val="hybridMultilevel"/>
    <w:tmpl w:val="49D87A0C"/>
    <w:lvl w:ilvl="0" w:tplc="0410000F">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AED5A22"/>
    <w:multiLevelType w:val="hybridMultilevel"/>
    <w:tmpl w:val="0F663E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CCB0768"/>
    <w:multiLevelType w:val="hybridMultilevel"/>
    <w:tmpl w:val="8FFE940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F525EBE"/>
    <w:multiLevelType w:val="hybridMultilevel"/>
    <w:tmpl w:val="A61C2F32"/>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8"/>
  </w:num>
  <w:num w:numId="3">
    <w:abstractNumId w:val="5"/>
  </w:num>
  <w:num w:numId="4">
    <w:abstractNumId w:val="4"/>
  </w:num>
  <w:num w:numId="5">
    <w:abstractNumId w:val="6"/>
  </w:num>
  <w:num w:numId="6">
    <w:abstractNumId w:val="9"/>
  </w:num>
  <w:num w:numId="7">
    <w:abstractNumId w:val="1"/>
  </w:num>
  <w:num w:numId="8">
    <w:abstractNumId w:val="7"/>
  </w:num>
  <w:num w:numId="9">
    <w:abstractNumId w:val="13"/>
  </w:num>
  <w:num w:numId="10">
    <w:abstractNumId w:val="0"/>
  </w:num>
  <w:num w:numId="11">
    <w:abstractNumId w:val="10"/>
  </w:num>
  <w:num w:numId="12">
    <w:abstractNumId w:val="12"/>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AF0"/>
    <w:rsid w:val="00022994"/>
    <w:rsid w:val="0004016B"/>
    <w:rsid w:val="0005322C"/>
    <w:rsid w:val="000D3CFA"/>
    <w:rsid w:val="000E0175"/>
    <w:rsid w:val="000E7C7C"/>
    <w:rsid w:val="00106CDB"/>
    <w:rsid w:val="001071B4"/>
    <w:rsid w:val="00122501"/>
    <w:rsid w:val="00133923"/>
    <w:rsid w:val="0016088B"/>
    <w:rsid w:val="00160C75"/>
    <w:rsid w:val="001736FF"/>
    <w:rsid w:val="00174557"/>
    <w:rsid w:val="001907C2"/>
    <w:rsid w:val="0019544A"/>
    <w:rsid w:val="001A01FF"/>
    <w:rsid w:val="001C3CA0"/>
    <w:rsid w:val="001C5301"/>
    <w:rsid w:val="001D4FA2"/>
    <w:rsid w:val="001F02F8"/>
    <w:rsid w:val="001F13EF"/>
    <w:rsid w:val="0025263B"/>
    <w:rsid w:val="00264F52"/>
    <w:rsid w:val="00292968"/>
    <w:rsid w:val="002C1326"/>
    <w:rsid w:val="002E3997"/>
    <w:rsid w:val="00314E25"/>
    <w:rsid w:val="0031621D"/>
    <w:rsid w:val="00321F22"/>
    <w:rsid w:val="0032439A"/>
    <w:rsid w:val="003274E8"/>
    <w:rsid w:val="00344C60"/>
    <w:rsid w:val="003B2AA2"/>
    <w:rsid w:val="003D2DD6"/>
    <w:rsid w:val="003E3817"/>
    <w:rsid w:val="00410313"/>
    <w:rsid w:val="00443BFB"/>
    <w:rsid w:val="00453EA3"/>
    <w:rsid w:val="004A15C8"/>
    <w:rsid w:val="004A7B39"/>
    <w:rsid w:val="004B01F4"/>
    <w:rsid w:val="004E4606"/>
    <w:rsid w:val="00503A5D"/>
    <w:rsid w:val="00525C82"/>
    <w:rsid w:val="00562527"/>
    <w:rsid w:val="00577A76"/>
    <w:rsid w:val="00593056"/>
    <w:rsid w:val="005B4CCA"/>
    <w:rsid w:val="005D1823"/>
    <w:rsid w:val="005E131F"/>
    <w:rsid w:val="005F70A5"/>
    <w:rsid w:val="00620E86"/>
    <w:rsid w:val="00626D10"/>
    <w:rsid w:val="0062796E"/>
    <w:rsid w:val="00630156"/>
    <w:rsid w:val="00630D83"/>
    <w:rsid w:val="00661BB3"/>
    <w:rsid w:val="00663F74"/>
    <w:rsid w:val="0069514D"/>
    <w:rsid w:val="00697A92"/>
    <w:rsid w:val="006A2D72"/>
    <w:rsid w:val="006D2AF0"/>
    <w:rsid w:val="006E0CEA"/>
    <w:rsid w:val="006F5620"/>
    <w:rsid w:val="0070722B"/>
    <w:rsid w:val="00707767"/>
    <w:rsid w:val="00714AAF"/>
    <w:rsid w:val="00737299"/>
    <w:rsid w:val="007620AE"/>
    <w:rsid w:val="00771C7A"/>
    <w:rsid w:val="0077393B"/>
    <w:rsid w:val="007A54D6"/>
    <w:rsid w:val="007A6511"/>
    <w:rsid w:val="007C04B7"/>
    <w:rsid w:val="00813988"/>
    <w:rsid w:val="0082509C"/>
    <w:rsid w:val="008411F7"/>
    <w:rsid w:val="00854464"/>
    <w:rsid w:val="00857512"/>
    <w:rsid w:val="00861741"/>
    <w:rsid w:val="00864749"/>
    <w:rsid w:val="00865791"/>
    <w:rsid w:val="00880CF7"/>
    <w:rsid w:val="0089062D"/>
    <w:rsid w:val="008A38EE"/>
    <w:rsid w:val="008C00A7"/>
    <w:rsid w:val="008F6C0C"/>
    <w:rsid w:val="00917DB8"/>
    <w:rsid w:val="009349C1"/>
    <w:rsid w:val="00954589"/>
    <w:rsid w:val="00962D2F"/>
    <w:rsid w:val="0096575A"/>
    <w:rsid w:val="0097054A"/>
    <w:rsid w:val="00996DC8"/>
    <w:rsid w:val="009A1735"/>
    <w:rsid w:val="009A3256"/>
    <w:rsid w:val="009B57E4"/>
    <w:rsid w:val="009E4303"/>
    <w:rsid w:val="009E5FAC"/>
    <w:rsid w:val="009F4F37"/>
    <w:rsid w:val="00A06ABA"/>
    <w:rsid w:val="00A1555E"/>
    <w:rsid w:val="00A26A05"/>
    <w:rsid w:val="00A41498"/>
    <w:rsid w:val="00A51828"/>
    <w:rsid w:val="00A52A63"/>
    <w:rsid w:val="00A648A2"/>
    <w:rsid w:val="00A67415"/>
    <w:rsid w:val="00A72705"/>
    <w:rsid w:val="00A82751"/>
    <w:rsid w:val="00A9089B"/>
    <w:rsid w:val="00A97E0D"/>
    <w:rsid w:val="00AA01D0"/>
    <w:rsid w:val="00AA4BE9"/>
    <w:rsid w:val="00AF2748"/>
    <w:rsid w:val="00AF4DD3"/>
    <w:rsid w:val="00B012CB"/>
    <w:rsid w:val="00B3076A"/>
    <w:rsid w:val="00B4267E"/>
    <w:rsid w:val="00B43873"/>
    <w:rsid w:val="00B644DD"/>
    <w:rsid w:val="00B9563D"/>
    <w:rsid w:val="00BE108D"/>
    <w:rsid w:val="00BF2486"/>
    <w:rsid w:val="00BF553D"/>
    <w:rsid w:val="00C21F7E"/>
    <w:rsid w:val="00C33DED"/>
    <w:rsid w:val="00C91655"/>
    <w:rsid w:val="00CA4C27"/>
    <w:rsid w:val="00CC5C29"/>
    <w:rsid w:val="00CD0F14"/>
    <w:rsid w:val="00CF0B04"/>
    <w:rsid w:val="00D76296"/>
    <w:rsid w:val="00D86529"/>
    <w:rsid w:val="00D95366"/>
    <w:rsid w:val="00DA32AA"/>
    <w:rsid w:val="00DF6990"/>
    <w:rsid w:val="00E06E2B"/>
    <w:rsid w:val="00E102B3"/>
    <w:rsid w:val="00E32D15"/>
    <w:rsid w:val="00E372BA"/>
    <w:rsid w:val="00E376F0"/>
    <w:rsid w:val="00E7280A"/>
    <w:rsid w:val="00E93342"/>
    <w:rsid w:val="00ED772F"/>
    <w:rsid w:val="00F079C3"/>
    <w:rsid w:val="00F13EF2"/>
    <w:rsid w:val="00F25A78"/>
    <w:rsid w:val="00F31DE7"/>
    <w:rsid w:val="00F5130E"/>
    <w:rsid w:val="00FA18E6"/>
    <w:rsid w:val="00FB277F"/>
    <w:rsid w:val="00FE0CF8"/>
    <w:rsid w:val="00FE23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E9CE4"/>
  <w15:docId w15:val="{8462B1D3-8F62-432A-9924-BF7E96841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D2AF0"/>
    <w:pPr>
      <w:ind w:left="720"/>
      <w:contextualSpacing/>
    </w:pPr>
  </w:style>
  <w:style w:type="paragraph" w:styleId="Testofumetto">
    <w:name w:val="Balloon Text"/>
    <w:basedOn w:val="Normale"/>
    <w:link w:val="TestofumettoCarattere"/>
    <w:uiPriority w:val="99"/>
    <w:semiHidden/>
    <w:unhideWhenUsed/>
    <w:rsid w:val="004E460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E46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2900</Words>
  <Characters>16477</Characters>
  <Application>Microsoft Office Word</Application>
  <DocSecurity>0</DocSecurity>
  <Lines>249</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Valerio Ricciardelli</dc:creator>
  <cp:lastModifiedBy>Valerio Ricciardelli</cp:lastModifiedBy>
  <cp:revision>3</cp:revision>
  <cp:lastPrinted>2020-05-21T07:38:00Z</cp:lastPrinted>
  <dcterms:created xsi:type="dcterms:W3CDTF">2020-05-22T19:18:00Z</dcterms:created>
  <dcterms:modified xsi:type="dcterms:W3CDTF">2020-05-22T19:20:00Z</dcterms:modified>
</cp:coreProperties>
</file>