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B0D" w:rsidRPr="00C732F0" w:rsidRDefault="00097B0D" w:rsidP="00097B0D">
      <w:pPr>
        <w:pStyle w:val="Titolo5"/>
        <w:spacing w:line="276" w:lineRule="auto"/>
        <w:jc w:val="center"/>
        <w:rPr>
          <w:bCs w:val="0"/>
          <w:sz w:val="28"/>
          <w:szCs w:val="28"/>
        </w:rPr>
      </w:pPr>
      <w:r w:rsidRPr="00C732F0">
        <w:rPr>
          <w:bCs w:val="0"/>
          <w:sz w:val="28"/>
          <w:szCs w:val="28"/>
        </w:rPr>
        <w:t>___Verbale N. 0</w:t>
      </w:r>
      <w:r>
        <w:rPr>
          <w:bCs w:val="0"/>
          <w:sz w:val="28"/>
          <w:szCs w:val="28"/>
        </w:rPr>
        <w:t>5</w:t>
      </w:r>
      <w:r w:rsidRPr="00C732F0">
        <w:rPr>
          <w:bCs w:val="0"/>
          <w:sz w:val="28"/>
          <w:szCs w:val="28"/>
        </w:rPr>
        <w:t>___</w:t>
      </w:r>
    </w:p>
    <w:p w:rsidR="00097B0D" w:rsidRPr="00DC68C1" w:rsidRDefault="00097B0D" w:rsidP="00097B0D">
      <w:pPr>
        <w:pStyle w:val="Titolo5"/>
        <w:rPr>
          <w:bCs w:val="0"/>
        </w:rPr>
      </w:pPr>
    </w:p>
    <w:p w:rsidR="00097B0D" w:rsidRPr="00DC68C1" w:rsidRDefault="00097B0D" w:rsidP="00097B0D">
      <w:pPr>
        <w:pStyle w:val="Titolo5"/>
        <w:rPr>
          <w:bCs w:val="0"/>
        </w:rPr>
      </w:pPr>
      <w:r w:rsidRPr="00DC68C1">
        <w:rPr>
          <w:bCs w:val="0"/>
        </w:rPr>
        <w:t xml:space="preserve">OGGETTO: Riunione Consiglio Direttivo del CIOFS/Scuola FMA </w:t>
      </w:r>
    </w:p>
    <w:p w:rsidR="00097B0D" w:rsidRPr="00DC68C1" w:rsidRDefault="00097B0D" w:rsidP="00097B0D">
      <w:pPr>
        <w:pStyle w:val="1"/>
        <w:tabs>
          <w:tab w:val="left" w:pos="709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ind w:left="1418" w:right="-1" w:hanging="1418"/>
        <w:jc w:val="both"/>
        <w:rPr>
          <w:sz w:val="24"/>
          <w:szCs w:val="24"/>
        </w:rPr>
      </w:pPr>
      <w:r w:rsidRPr="00DC68C1">
        <w:rPr>
          <w:sz w:val="24"/>
          <w:szCs w:val="24"/>
        </w:rPr>
        <w:tab/>
        <w:t xml:space="preserve">           </w:t>
      </w:r>
      <w:r w:rsidRPr="003C401B">
        <w:rPr>
          <w:i/>
          <w:iCs/>
          <w:color w:val="000000"/>
        </w:rPr>
        <w:t>14 dicembre 2022 ore 17.30 – 19.30 - on line su piattaforma</w:t>
      </w:r>
    </w:p>
    <w:p w:rsidR="00097B0D" w:rsidRPr="00DC68C1" w:rsidRDefault="00097B0D" w:rsidP="00097B0D">
      <w:pPr>
        <w:pStyle w:val="1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ind w:right="-1"/>
        <w:jc w:val="both"/>
        <w:rPr>
          <w:sz w:val="24"/>
          <w:szCs w:val="24"/>
        </w:rPr>
      </w:pPr>
      <w:r w:rsidRPr="00DC68C1">
        <w:rPr>
          <w:sz w:val="24"/>
          <w:szCs w:val="24"/>
        </w:rPr>
        <w:tab/>
        <w:t xml:space="preserve">     Piattaforma online ZOOM: </w:t>
      </w:r>
      <w:hyperlink r:id="rId5" w:history="1">
        <w:r w:rsidRPr="00DC68C1">
          <w:rPr>
            <w:rStyle w:val="Collegamentoipertestuale"/>
            <w:sz w:val="24"/>
            <w:szCs w:val="24"/>
          </w:rPr>
          <w:t>https://us06web.zoom.us/j/9230211852</w:t>
        </w:r>
      </w:hyperlink>
      <w:r w:rsidRPr="00DC68C1">
        <w:rPr>
          <w:sz w:val="24"/>
          <w:szCs w:val="24"/>
        </w:rPr>
        <w:t xml:space="preserve"> </w:t>
      </w:r>
    </w:p>
    <w:p w:rsidR="00097B0D" w:rsidRPr="00D57314" w:rsidRDefault="00097B0D" w:rsidP="00097B0D">
      <w:pPr>
        <w:rPr>
          <w:b/>
          <w:sz w:val="16"/>
          <w:szCs w:val="16"/>
        </w:rPr>
      </w:pPr>
    </w:p>
    <w:p w:rsidR="00097B0D" w:rsidRPr="00C732F0" w:rsidRDefault="00097B0D" w:rsidP="00097B0D">
      <w:pPr>
        <w:pStyle w:val="Default"/>
        <w:jc w:val="both"/>
        <w:rPr>
          <w:sz w:val="16"/>
          <w:szCs w:val="16"/>
        </w:rPr>
      </w:pPr>
    </w:p>
    <w:p w:rsidR="00097B0D" w:rsidRPr="00DC68C1" w:rsidRDefault="00097B0D" w:rsidP="00097B0D">
      <w:pPr>
        <w:pStyle w:val="Default"/>
        <w:jc w:val="both"/>
      </w:pPr>
      <w:r w:rsidRPr="00DC68C1">
        <w:rPr>
          <w:b/>
          <w:bCs/>
        </w:rPr>
        <w:t xml:space="preserve">Ordine del Giorno </w:t>
      </w:r>
    </w:p>
    <w:p w:rsidR="00097B0D" w:rsidRPr="00B2346E" w:rsidRDefault="00097B0D" w:rsidP="00097B0D">
      <w:pPr>
        <w:autoSpaceDE w:val="0"/>
        <w:autoSpaceDN w:val="0"/>
        <w:adjustRightInd w:val="0"/>
        <w:spacing w:after="83"/>
        <w:rPr>
          <w:rFonts w:ascii="Times New Roman" w:hAnsi="Times New Roman" w:cs="Times New Roman"/>
          <w:color w:val="000000"/>
        </w:rPr>
      </w:pPr>
      <w:r w:rsidRPr="00B2346E">
        <w:rPr>
          <w:rFonts w:ascii="Times New Roman" w:hAnsi="Times New Roman" w:cs="Times New Roman"/>
          <w:color w:val="000000"/>
        </w:rPr>
        <w:t xml:space="preserve">Lettura e approvazione verbale dell’incontro precedente </w:t>
      </w:r>
    </w:p>
    <w:p w:rsidR="00097B0D" w:rsidRPr="00B2346E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B2346E">
        <w:rPr>
          <w:rFonts w:ascii="Times New Roman" w:hAnsi="Times New Roman" w:cs="Times New Roman"/>
          <w:color w:val="000000"/>
        </w:rPr>
        <w:t xml:space="preserve">2. Relazione Commissione Scuola nazionale e azioni da avviare </w:t>
      </w:r>
    </w:p>
    <w:p w:rsidR="00097B0D" w:rsidRPr="00B2346E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B2346E">
        <w:rPr>
          <w:rFonts w:ascii="Times New Roman" w:hAnsi="Times New Roman" w:cs="Times New Roman"/>
          <w:color w:val="000000"/>
        </w:rPr>
        <w:t xml:space="preserve">3. Convegno marzo 2023: bozza di programma </w:t>
      </w:r>
    </w:p>
    <w:p w:rsidR="00097B0D" w:rsidRPr="00B2346E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B2346E">
        <w:rPr>
          <w:rFonts w:ascii="Times New Roman" w:hAnsi="Times New Roman" w:cs="Times New Roman"/>
          <w:color w:val="000000"/>
        </w:rPr>
        <w:t xml:space="preserve">4. Assemblea straordinaria per revisione Statuto </w:t>
      </w:r>
    </w:p>
    <w:p w:rsidR="00097B0D" w:rsidRPr="00B2346E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B2346E">
        <w:rPr>
          <w:rFonts w:ascii="Times New Roman" w:hAnsi="Times New Roman" w:cs="Times New Roman"/>
          <w:color w:val="000000"/>
        </w:rPr>
        <w:t xml:space="preserve">5. Echi e risonanze dalle diverse realtà associative (spazio alle Presidenti) </w:t>
      </w:r>
    </w:p>
    <w:p w:rsidR="00097B0D" w:rsidRPr="00B2346E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B2346E">
        <w:rPr>
          <w:rFonts w:ascii="Times New Roman" w:hAnsi="Times New Roman" w:cs="Times New Roman"/>
          <w:color w:val="000000"/>
        </w:rPr>
        <w:t xml:space="preserve">6. Martedì del CIOFS Scuola: organizzazione </w:t>
      </w:r>
    </w:p>
    <w:p w:rsidR="00097B0D" w:rsidRPr="00B2346E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B2346E">
        <w:rPr>
          <w:rFonts w:ascii="Times New Roman" w:hAnsi="Times New Roman" w:cs="Times New Roman"/>
          <w:color w:val="000000"/>
        </w:rPr>
        <w:t xml:space="preserve">7. Notizie dal convegno FIDAE </w:t>
      </w:r>
    </w:p>
    <w:p w:rsidR="00097B0D" w:rsidRPr="00B2346E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B2346E">
        <w:rPr>
          <w:rFonts w:ascii="Times New Roman" w:hAnsi="Times New Roman" w:cs="Times New Roman"/>
          <w:color w:val="000000"/>
        </w:rPr>
        <w:t xml:space="preserve">8. Varie e eventuali </w:t>
      </w:r>
    </w:p>
    <w:p w:rsidR="00097B0D" w:rsidRPr="00B2346E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</w:p>
    <w:p w:rsidR="00097B0D" w:rsidRPr="00AC26A3" w:rsidRDefault="00097B0D" w:rsidP="00097B0D">
      <w:pPr>
        <w:pStyle w:val="Corpotesto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szCs w:val="24"/>
        </w:rPr>
      </w:pPr>
      <w:r w:rsidRPr="00DC68C1">
        <w:rPr>
          <w:rFonts w:ascii="Times New Roman" w:hAnsi="Times New Roman"/>
          <w:szCs w:val="24"/>
        </w:rPr>
        <w:t>La riunione ha inizio alle ore 17.30.</w:t>
      </w:r>
    </w:p>
    <w:p w:rsidR="00097B0D" w:rsidRPr="00B2346E" w:rsidRDefault="00097B0D" w:rsidP="00097B0D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97B0D" w:rsidRPr="00AC26A3" w:rsidRDefault="00097B0D" w:rsidP="00097B0D">
      <w:pPr>
        <w:jc w:val="both"/>
        <w:rPr>
          <w:rFonts w:ascii="Times New Roman" w:hAnsi="Times New Roman" w:cs="Times New Roman"/>
        </w:rPr>
      </w:pPr>
      <w:r w:rsidRPr="00DC68C1">
        <w:rPr>
          <w:rFonts w:ascii="Times New Roman" w:hAnsi="Times New Roman" w:cs="Times New Roman"/>
          <w:b/>
        </w:rPr>
        <w:t>Presenti:</w:t>
      </w:r>
      <w:r w:rsidRPr="00DC68C1">
        <w:rPr>
          <w:rFonts w:ascii="Times New Roman" w:hAnsi="Times New Roman" w:cs="Times New Roman"/>
        </w:rPr>
        <w:t xml:space="preserve"> sr </w:t>
      </w:r>
      <w:r>
        <w:rPr>
          <w:rFonts w:ascii="Times New Roman" w:hAnsi="Times New Roman" w:cs="Times New Roman"/>
        </w:rPr>
        <w:t>Maria Elisa</w:t>
      </w:r>
      <w:r w:rsidRPr="00DC68C1">
        <w:rPr>
          <w:rFonts w:ascii="Times New Roman" w:hAnsi="Times New Roman" w:cs="Times New Roman"/>
        </w:rPr>
        <w:t xml:space="preserve"> Miotti, prof. Alberto Repetto, prof. Eugenio Bognanni</w:t>
      </w:r>
      <w:r>
        <w:rPr>
          <w:rFonts w:ascii="Times New Roman" w:hAnsi="Times New Roman" w:cs="Times New Roman"/>
        </w:rPr>
        <w:t xml:space="preserve">, sr M. Silvia Argiolas, </w:t>
      </w:r>
      <w:r w:rsidRPr="00DC68C1">
        <w:rPr>
          <w:rFonts w:ascii="Times New Roman" w:hAnsi="Times New Roman" w:cs="Times New Roman"/>
        </w:rPr>
        <w:t xml:space="preserve">sr Sara Cinti, </w:t>
      </w:r>
      <w:r>
        <w:rPr>
          <w:rFonts w:ascii="Times New Roman" w:hAnsi="Times New Roman" w:cs="Times New Roman"/>
        </w:rPr>
        <w:t xml:space="preserve">sr Carla Monaca, </w:t>
      </w:r>
      <w:r w:rsidRPr="00DC68C1">
        <w:rPr>
          <w:rFonts w:ascii="Times New Roman" w:hAnsi="Times New Roman" w:cs="Times New Roman"/>
        </w:rPr>
        <w:t>sr Claudia Martinetti, sr Chiara Dieni, sr Francesca Venturelli, sr Marta Checchin,</w:t>
      </w:r>
      <w:r>
        <w:rPr>
          <w:rFonts w:ascii="Times New Roman" w:hAnsi="Times New Roman" w:cs="Times New Roman"/>
        </w:rPr>
        <w:t xml:space="preserve"> sr Marinella Gioia, </w:t>
      </w:r>
      <w:r w:rsidRPr="00DC68C1">
        <w:rPr>
          <w:rFonts w:ascii="Times New Roman" w:hAnsi="Times New Roman" w:cs="Times New Roman"/>
        </w:rPr>
        <w:t xml:space="preserve">sr Mariella D’Ippolito. </w:t>
      </w:r>
    </w:p>
    <w:p w:rsidR="00097B0D" w:rsidRPr="00DC68C1" w:rsidRDefault="00097B0D" w:rsidP="00097B0D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Assente giustificata: </w:t>
      </w:r>
      <w:r w:rsidRPr="00DC68C1">
        <w:rPr>
          <w:rFonts w:ascii="Times New Roman" w:hAnsi="Times New Roman" w:cs="Times New Roman"/>
        </w:rPr>
        <w:t>sr Anna Razionale</w:t>
      </w:r>
      <w:r>
        <w:rPr>
          <w:rFonts w:ascii="Times New Roman" w:hAnsi="Times New Roman" w:cs="Times New Roman"/>
        </w:rPr>
        <w:t>, sr Stefania Fratino</w:t>
      </w:r>
    </w:p>
    <w:p w:rsidR="00097B0D" w:rsidRPr="00D57314" w:rsidRDefault="00097B0D" w:rsidP="00097B0D">
      <w:pPr>
        <w:pStyle w:val="Corpotesto"/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sz w:val="16"/>
          <w:szCs w:val="16"/>
        </w:rPr>
      </w:pPr>
    </w:p>
    <w:p w:rsidR="00097B0D" w:rsidRPr="00DC68C1" w:rsidRDefault="00097B0D" w:rsidP="00097B0D">
      <w:pPr>
        <w:pStyle w:val="Paragrafoelenco"/>
        <w:numPr>
          <w:ilvl w:val="0"/>
          <w:numId w:val="2"/>
        </w:numPr>
        <w:shd w:val="clear" w:color="auto" w:fill="FFFFFF"/>
        <w:spacing w:after="0"/>
        <w:jc w:val="both"/>
        <w:rPr>
          <w:b/>
          <w:bCs/>
          <w:sz w:val="24"/>
          <w:szCs w:val="24"/>
          <w:lang w:eastAsia="it-IT"/>
        </w:rPr>
      </w:pPr>
      <w:r w:rsidRPr="00DC68C1">
        <w:rPr>
          <w:b/>
          <w:bCs/>
          <w:sz w:val="24"/>
          <w:szCs w:val="24"/>
          <w:lang w:eastAsia="it-IT"/>
        </w:rPr>
        <w:t>Lettura e approvazione verbale precedente</w:t>
      </w:r>
    </w:p>
    <w:p w:rsidR="00097B0D" w:rsidRPr="00DC68C1" w:rsidRDefault="00097B0D" w:rsidP="00097B0D">
      <w:pPr>
        <w:shd w:val="clear" w:color="auto" w:fill="FFFFFF"/>
        <w:jc w:val="both"/>
        <w:rPr>
          <w:rFonts w:ascii="Times New Roman" w:hAnsi="Times New Roman" w:cs="Times New Roman"/>
        </w:rPr>
      </w:pPr>
      <w:r w:rsidRPr="00DC68C1">
        <w:rPr>
          <w:rFonts w:ascii="Times New Roman" w:hAnsi="Times New Roman" w:cs="Times New Roman"/>
        </w:rPr>
        <w:t xml:space="preserve">La Presidente, Suor </w:t>
      </w:r>
      <w:r>
        <w:rPr>
          <w:rFonts w:ascii="Times New Roman" w:hAnsi="Times New Roman" w:cs="Times New Roman"/>
        </w:rPr>
        <w:t>Maria Elisa</w:t>
      </w:r>
      <w:r w:rsidRPr="00DC68C1">
        <w:rPr>
          <w:rFonts w:ascii="Times New Roman" w:hAnsi="Times New Roman" w:cs="Times New Roman"/>
        </w:rPr>
        <w:t xml:space="preserve"> Miotti, apre la seduta salutando le</w:t>
      </w:r>
      <w:r>
        <w:rPr>
          <w:rFonts w:ascii="Times New Roman" w:hAnsi="Times New Roman" w:cs="Times New Roman"/>
        </w:rPr>
        <w:t>/i</w:t>
      </w:r>
      <w:r w:rsidRPr="00DC68C1">
        <w:rPr>
          <w:rFonts w:ascii="Times New Roman" w:hAnsi="Times New Roman" w:cs="Times New Roman"/>
        </w:rPr>
        <w:t xml:space="preserve"> consigliere</w:t>
      </w:r>
      <w:r>
        <w:rPr>
          <w:rFonts w:ascii="Times New Roman" w:hAnsi="Times New Roman" w:cs="Times New Roman"/>
        </w:rPr>
        <w:t>/i</w:t>
      </w:r>
      <w:r w:rsidRPr="00DC68C1">
        <w:rPr>
          <w:rFonts w:ascii="Times New Roman" w:hAnsi="Times New Roman" w:cs="Times New Roman"/>
        </w:rPr>
        <w:t xml:space="preserve">, tutte collegate online su piattaforma ZOOM.  </w:t>
      </w:r>
    </w:p>
    <w:p w:rsidR="00097B0D" w:rsidRPr="00DC68C1" w:rsidRDefault="00097B0D" w:rsidP="00097B0D">
      <w:pPr>
        <w:shd w:val="clear" w:color="auto" w:fill="FFFFFF"/>
        <w:jc w:val="both"/>
        <w:rPr>
          <w:rFonts w:ascii="Times New Roman" w:hAnsi="Times New Roman" w:cs="Times New Roman"/>
        </w:rPr>
      </w:pPr>
      <w:r w:rsidRPr="00DC68C1">
        <w:rPr>
          <w:rFonts w:ascii="Times New Roman" w:hAnsi="Times New Roman" w:cs="Times New Roman"/>
        </w:rPr>
        <w:t>Si procede, quindi, alla lettura e approvazione del verbale precedente.</w:t>
      </w:r>
    </w:p>
    <w:p w:rsidR="00097B0D" w:rsidRDefault="00097B0D" w:rsidP="00097B0D">
      <w:pPr>
        <w:jc w:val="both"/>
        <w:rPr>
          <w:rFonts w:ascii="Times New Roman" w:hAnsi="Times New Roman" w:cs="Times New Roman"/>
        </w:rPr>
      </w:pPr>
    </w:p>
    <w:p w:rsidR="00097B0D" w:rsidRDefault="00097B0D" w:rsidP="00097B0D">
      <w:pPr>
        <w:shd w:val="clear" w:color="auto" w:fill="FFFFFF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DC68C1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ARGOMENTI TRATTATI</w:t>
      </w:r>
    </w:p>
    <w:p w:rsidR="00097B0D" w:rsidRPr="00081543" w:rsidRDefault="00097B0D" w:rsidP="00097B0D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it-IT"/>
        </w:rPr>
      </w:pPr>
    </w:p>
    <w:p w:rsidR="00097B0D" w:rsidRPr="00081543" w:rsidRDefault="00097B0D" w:rsidP="00097B0D">
      <w:pPr>
        <w:pStyle w:val="Paragrafoelenco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b/>
          <w:sz w:val="24"/>
          <w:szCs w:val="24"/>
        </w:rPr>
      </w:pPr>
      <w:r w:rsidRPr="00081543">
        <w:rPr>
          <w:b/>
          <w:sz w:val="24"/>
          <w:szCs w:val="24"/>
        </w:rPr>
        <w:t>Relazione Commissione Scuola nazionale e azioni da avviare</w:t>
      </w:r>
    </w:p>
    <w:p w:rsidR="00097B0D" w:rsidRPr="00CF4379" w:rsidRDefault="00097B0D" w:rsidP="000F263B">
      <w:pPr>
        <w:pStyle w:val="Default"/>
        <w:jc w:val="both"/>
        <w:rPr>
          <w:rFonts w:ascii="Calibri" w:hAnsi="Calibri" w:cs="Calibri"/>
        </w:rPr>
      </w:pPr>
      <w:r>
        <w:rPr>
          <w:rFonts w:eastAsia="Times New Roman"/>
          <w:bCs/>
          <w:lang w:eastAsia="it-IT"/>
        </w:rPr>
        <w:t xml:space="preserve">Il </w:t>
      </w:r>
      <w:r w:rsidRPr="00081543">
        <w:rPr>
          <w:rFonts w:eastAsia="Times New Roman"/>
          <w:bCs/>
          <w:lang w:eastAsia="it-IT"/>
        </w:rPr>
        <w:t xml:space="preserve">23 novembre </w:t>
      </w:r>
      <w:r>
        <w:rPr>
          <w:rFonts w:eastAsia="Times New Roman"/>
          <w:bCs/>
          <w:lang w:eastAsia="it-IT"/>
        </w:rPr>
        <w:t xml:space="preserve">2022 si è svolto l’incontro della Commissione Nazionale scuola </w:t>
      </w:r>
      <w:r w:rsidRPr="00081543">
        <w:rPr>
          <w:rFonts w:eastAsia="Times New Roman"/>
          <w:bCs/>
          <w:lang w:eastAsia="it-IT"/>
        </w:rPr>
        <w:t xml:space="preserve">con i </w:t>
      </w:r>
      <w:r>
        <w:rPr>
          <w:rFonts w:eastAsia="Times New Roman"/>
          <w:bCs/>
          <w:lang w:eastAsia="it-IT"/>
        </w:rPr>
        <w:t xml:space="preserve">Consigli ispettoriali seguendo il seguente schema: </w:t>
      </w:r>
    </w:p>
    <w:p w:rsidR="00097B0D" w:rsidRPr="00CF4379" w:rsidRDefault="00097B0D" w:rsidP="000F263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eastAsiaTheme="minorHAnsi"/>
          <w:color w:val="auto"/>
          <w:kern w:val="0"/>
          <w:sz w:val="24"/>
          <w:szCs w:val="24"/>
          <w:lang w:val="it-IT"/>
        </w:rPr>
      </w:pPr>
      <w:r w:rsidRPr="00CF4379">
        <w:rPr>
          <w:rFonts w:eastAsiaTheme="minorHAnsi"/>
          <w:color w:val="auto"/>
          <w:kern w:val="0"/>
          <w:sz w:val="24"/>
          <w:szCs w:val="24"/>
          <w:lang w:val="it-IT"/>
        </w:rPr>
        <w:t xml:space="preserve">Presentazione dei dati sulla realtà esistente </w:t>
      </w:r>
    </w:p>
    <w:p w:rsidR="00097B0D" w:rsidRPr="00CF4379" w:rsidRDefault="00097B0D" w:rsidP="000F263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eastAsiaTheme="minorHAnsi"/>
          <w:color w:val="auto"/>
          <w:kern w:val="0"/>
          <w:sz w:val="24"/>
          <w:szCs w:val="24"/>
          <w:lang w:val="it-IT"/>
        </w:rPr>
      </w:pPr>
      <w:r w:rsidRPr="00CF4379">
        <w:rPr>
          <w:rFonts w:eastAsiaTheme="minorHAnsi"/>
          <w:color w:val="auto"/>
          <w:kern w:val="0"/>
          <w:sz w:val="24"/>
          <w:szCs w:val="24"/>
          <w:lang w:val="it-IT"/>
        </w:rPr>
        <w:t xml:space="preserve">Presentazione Buone prassi, modelli, esperienze in atto </w:t>
      </w:r>
    </w:p>
    <w:p w:rsidR="00097B0D" w:rsidRPr="00CF4379" w:rsidRDefault="00097B0D" w:rsidP="000F263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eastAsiaTheme="minorHAnsi"/>
          <w:color w:val="auto"/>
          <w:kern w:val="0"/>
          <w:sz w:val="24"/>
          <w:szCs w:val="24"/>
          <w:lang w:val="it-IT"/>
        </w:rPr>
      </w:pPr>
      <w:r w:rsidRPr="00CF4379">
        <w:rPr>
          <w:rFonts w:eastAsiaTheme="minorHAnsi"/>
          <w:color w:val="auto"/>
          <w:kern w:val="0"/>
          <w:sz w:val="24"/>
          <w:szCs w:val="24"/>
          <w:lang w:val="it-IT"/>
        </w:rPr>
        <w:t xml:space="preserve">Presentazione Criteri per una buona gestione </w:t>
      </w:r>
    </w:p>
    <w:p w:rsidR="00097B0D" w:rsidRPr="00CF4379" w:rsidRDefault="00097B0D" w:rsidP="000F263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eastAsiaTheme="minorHAnsi"/>
          <w:color w:val="auto"/>
          <w:kern w:val="0"/>
          <w:sz w:val="24"/>
          <w:szCs w:val="24"/>
          <w:lang w:val="it-IT"/>
        </w:rPr>
      </w:pPr>
      <w:r w:rsidRPr="00CF4379">
        <w:rPr>
          <w:rFonts w:eastAsiaTheme="minorHAnsi"/>
          <w:color w:val="auto"/>
          <w:kern w:val="0"/>
          <w:sz w:val="24"/>
          <w:szCs w:val="24"/>
          <w:lang w:val="it-IT"/>
        </w:rPr>
        <w:t xml:space="preserve">Momento di risonanza insieme su Buone prassi e Criteri </w:t>
      </w:r>
    </w:p>
    <w:p w:rsidR="00097B0D" w:rsidRDefault="00097B0D" w:rsidP="000F263B">
      <w:pPr>
        <w:pStyle w:val="Paragrafoelenco"/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eastAsiaTheme="minorHAnsi"/>
          <w:color w:val="auto"/>
          <w:kern w:val="0"/>
          <w:sz w:val="24"/>
          <w:szCs w:val="24"/>
          <w:lang w:val="it-IT"/>
        </w:rPr>
      </w:pPr>
      <w:r w:rsidRPr="00CF4379">
        <w:rPr>
          <w:rFonts w:eastAsiaTheme="minorHAnsi"/>
          <w:color w:val="auto"/>
          <w:kern w:val="0"/>
          <w:sz w:val="24"/>
          <w:szCs w:val="24"/>
          <w:lang w:val="it-IT"/>
        </w:rPr>
        <w:t>Ipotesi di Progetto Scuole FMA affidate ai Laici</w:t>
      </w:r>
    </w:p>
    <w:p w:rsidR="00097B0D" w:rsidRPr="00CF4379" w:rsidRDefault="00097B0D" w:rsidP="000F263B">
      <w:pPr>
        <w:shd w:val="clear" w:color="auto" w:fill="FFFFFF"/>
        <w:jc w:val="both"/>
        <w:rPr>
          <w:rFonts w:ascii="Times New Roman" w:hAnsi="Times New Roman" w:cs="Times New Roman"/>
        </w:rPr>
      </w:pPr>
      <w:r w:rsidRPr="00CF4379">
        <w:rPr>
          <w:rFonts w:ascii="Times New Roman" w:hAnsi="Times New Roman" w:cs="Times New Roman"/>
        </w:rPr>
        <w:t>I momenti di presentazione sono stati alternati da tempi dedicati ai lavori nei singoli consigli ispettoriali richiedendo un feedback tramite formulazione di domande e/o osswevazione che hanno condiviso in chat.</w:t>
      </w:r>
    </w:p>
    <w:p w:rsidR="00097B0D" w:rsidRDefault="00097B0D" w:rsidP="00097B0D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 xml:space="preserve">Tutti hanno sottolineato il lavoro prezioso fatto finora, nel contempo si sente l’urgenza di lavorare in modo sistematico sulle scuole all’interno delle realtà ispettoriali </w:t>
      </w:r>
      <w:r w:rsidR="000F263B">
        <w:rPr>
          <w:rFonts w:ascii="Times New Roman" w:eastAsia="Times New Roman" w:hAnsi="Times New Roman" w:cs="Times New Roman"/>
          <w:bCs/>
          <w:lang w:eastAsia="it-IT"/>
        </w:rPr>
        <w:t xml:space="preserve">mettendosi </w:t>
      </w:r>
      <w:r>
        <w:rPr>
          <w:rFonts w:ascii="Times New Roman" w:eastAsia="Times New Roman" w:hAnsi="Times New Roman" w:cs="Times New Roman"/>
          <w:bCs/>
          <w:lang w:eastAsia="it-IT"/>
        </w:rPr>
        <w:t>in dialogo con la commissione nazionale scuola e in rete con le ispettorie.</w:t>
      </w:r>
    </w:p>
    <w:p w:rsidR="00104FA6" w:rsidRDefault="000F263B" w:rsidP="00097B0D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>L’</w:t>
      </w:r>
      <w:r w:rsidR="00097B0D">
        <w:rPr>
          <w:rFonts w:ascii="Times New Roman" w:eastAsia="Times New Roman" w:hAnsi="Times New Roman" w:cs="Times New Roman"/>
          <w:bCs/>
          <w:lang w:eastAsia="it-IT"/>
        </w:rPr>
        <w:t xml:space="preserve">incontro </w:t>
      </w:r>
      <w:r>
        <w:rPr>
          <w:rFonts w:ascii="Times New Roman" w:eastAsia="Times New Roman" w:hAnsi="Times New Roman" w:cs="Times New Roman"/>
          <w:bCs/>
          <w:lang w:eastAsia="it-IT"/>
        </w:rPr>
        <w:t>ha</w:t>
      </w:r>
      <w:r w:rsidR="00097B0D">
        <w:rPr>
          <w:rFonts w:ascii="Times New Roman" w:eastAsia="Times New Roman" w:hAnsi="Times New Roman" w:cs="Times New Roman"/>
          <w:bCs/>
          <w:lang w:eastAsia="it-IT"/>
        </w:rPr>
        <w:t xml:space="preserve"> risvegliat</w:t>
      </w:r>
      <w:r>
        <w:rPr>
          <w:rFonts w:ascii="Times New Roman" w:eastAsia="Times New Roman" w:hAnsi="Times New Roman" w:cs="Times New Roman"/>
          <w:bCs/>
          <w:lang w:eastAsia="it-IT"/>
        </w:rPr>
        <w:t>o</w:t>
      </w:r>
    </w:p>
    <w:p w:rsidR="00097B0D" w:rsidRDefault="00097B0D" w:rsidP="00097B0D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 xml:space="preserve"> una nuova consapevolezza sulle scuole in Italia e, soprattutto, il desiderio di rilanciarle: la scuola è un’opera irrinunciabile. </w:t>
      </w:r>
    </w:p>
    <w:p w:rsidR="00097B0D" w:rsidRPr="00081543" w:rsidRDefault="00097B0D" w:rsidP="00097B0D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>Si è ribadito, inoltre, di coinvolgere le Associazioni Regionali/interregionali CIOFS Scuola nelle riflessioni ispettoriali.</w:t>
      </w:r>
    </w:p>
    <w:p w:rsidR="00097B0D" w:rsidRPr="00081543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097B0D" w:rsidRDefault="00097B0D" w:rsidP="00097B0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69" w:lineRule="auto"/>
        <w:ind w:left="284" w:hanging="284"/>
        <w:rPr>
          <w:b/>
          <w:sz w:val="24"/>
          <w:szCs w:val="24"/>
        </w:rPr>
      </w:pPr>
      <w:r w:rsidRPr="00081543">
        <w:rPr>
          <w:b/>
          <w:sz w:val="24"/>
          <w:szCs w:val="24"/>
        </w:rPr>
        <w:t xml:space="preserve">Convegno marzo 2023: bozza di programma </w:t>
      </w:r>
    </w:p>
    <w:p w:rsidR="00097B0D" w:rsidRPr="000A5458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Il</w:t>
      </w:r>
      <w:r w:rsidRPr="000A5458">
        <w:rPr>
          <w:rFonts w:ascii="Times New Roman" w:hAnsi="Times New Roman" w:cs="Times New Roman"/>
        </w:rPr>
        <w:t xml:space="preserve"> Convegno Nazionale avrà luogo a Mornese con inizio giovedì 30 marzo 2023 in serata e conclusione con l’Assemblea Nazionale il 1° aprile 2023. Si ripartirà il 2 aprile in mattinata.</w:t>
      </w:r>
    </w:p>
    <w:p w:rsidR="00097B0D" w:rsidRDefault="00097B0D" w:rsidP="00097B0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kern w:val="28"/>
          <w:lang w:val="en-US"/>
        </w:rPr>
      </w:pPr>
      <w:r w:rsidRPr="00A8285A"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Titolo: </w:t>
      </w:r>
      <w:r w:rsidRPr="00A8285A">
        <w:rPr>
          <w:rFonts w:ascii="Times New Roman" w:eastAsia="Times New Roman" w:hAnsi="Times New Roman" w:cs="Times New Roman"/>
          <w:b/>
          <w:color w:val="000000"/>
          <w:kern w:val="28"/>
          <w:lang w:val="en-US"/>
        </w:rPr>
        <w:t>Lo sguardo oltre il presente</w:t>
      </w:r>
      <w:r>
        <w:rPr>
          <w:rFonts w:ascii="Times New Roman" w:eastAsia="Times New Roman" w:hAnsi="Times New Roman" w:cs="Times New Roman"/>
          <w:b/>
          <w:color w:val="000000"/>
          <w:kern w:val="28"/>
          <w:lang w:val="en-US"/>
        </w:rPr>
        <w:t xml:space="preserve">. </w:t>
      </w:r>
    </w:p>
    <w:p w:rsidR="00097B0D" w:rsidRPr="00A8285A" w:rsidRDefault="00097B0D" w:rsidP="00097B0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28"/>
          <w:lang w:val="en-US"/>
        </w:rPr>
      </w:pPr>
      <w:r w:rsidRPr="003417D9">
        <w:rPr>
          <w:rFonts w:ascii="Times New Roman" w:eastAsia="Times New Roman" w:hAnsi="Times New Roman" w:cs="Times New Roman"/>
          <w:color w:val="000000"/>
          <w:kern w:val="28"/>
          <w:lang w:val="en-US"/>
        </w:rPr>
        <w:t>Sottotitolo:</w:t>
      </w:r>
      <w:r>
        <w:rPr>
          <w:rFonts w:ascii="Times New Roman" w:eastAsia="Times New Roman" w:hAnsi="Times New Roman" w:cs="Times New Roman"/>
          <w:b/>
          <w:i/>
          <w:color w:val="000000"/>
          <w:kern w:val="28"/>
          <w:lang w:val="en-US"/>
        </w:rPr>
        <w:t xml:space="preserve"> </w:t>
      </w:r>
      <w:r w:rsidRPr="00A8285A">
        <w:rPr>
          <w:rFonts w:ascii="Times New Roman" w:eastAsia="Times New Roman" w:hAnsi="Times New Roman" w:cs="Times New Roman"/>
          <w:b/>
          <w:i/>
          <w:color w:val="000000"/>
          <w:kern w:val="28"/>
          <w:lang w:val="en-US"/>
        </w:rPr>
        <w:t>"Tutto ci serve per acquistare la vera felicità"</w:t>
      </w:r>
      <w:r w:rsidRPr="00A8285A"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 MM</w:t>
      </w:r>
    </w:p>
    <w:p w:rsidR="00097B0D" w:rsidRPr="003417D9" w:rsidRDefault="00097B0D" w:rsidP="00097B0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28"/>
          <w:lang w:val="en-US"/>
        </w:rPr>
      </w:pPr>
      <w:r w:rsidRPr="003417D9">
        <w:rPr>
          <w:rFonts w:ascii="Times New Roman" w:eastAsia="Times New Roman" w:hAnsi="Times New Roman" w:cs="Times New Roman"/>
          <w:color w:val="000000"/>
          <w:kern w:val="28"/>
          <w:lang w:val="en-US"/>
        </w:rPr>
        <w:t>Obiettiv</w:t>
      </w: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>i</w:t>
      </w:r>
      <w:r w:rsidRPr="003417D9"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: </w:t>
      </w:r>
    </w:p>
    <w:p w:rsidR="00097B0D" w:rsidRPr="000A5458" w:rsidRDefault="00097B0D" w:rsidP="00097B0D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0A5458">
        <w:rPr>
          <w:sz w:val="24"/>
          <w:szCs w:val="24"/>
        </w:rPr>
        <w:t xml:space="preserve">Riscoprire le origini educative di don Bosco e di Madre Mazzarello. </w:t>
      </w:r>
    </w:p>
    <w:p w:rsidR="00097B0D" w:rsidRPr="000A5458" w:rsidRDefault="00097B0D" w:rsidP="00097B0D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0A5458">
        <w:rPr>
          <w:sz w:val="24"/>
          <w:szCs w:val="24"/>
        </w:rPr>
        <w:t xml:space="preserve">Trovare modalità e strategie per attraversare le paure e le difficoltà di oggi. </w:t>
      </w:r>
    </w:p>
    <w:p w:rsidR="00097B0D" w:rsidRDefault="00097B0D" w:rsidP="00097B0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sz w:val="24"/>
          <w:szCs w:val="24"/>
        </w:rPr>
      </w:pPr>
      <w:r w:rsidRPr="000A5458">
        <w:rPr>
          <w:sz w:val="24"/>
          <w:szCs w:val="24"/>
        </w:rPr>
        <w:t>Coltivare semi di speranza per essere felici.</w:t>
      </w:r>
    </w:p>
    <w:p w:rsidR="00097B0D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A5458">
        <w:rPr>
          <w:rFonts w:ascii="Times New Roman" w:hAnsi="Times New Roman" w:cs="Times New Roman"/>
        </w:rPr>
        <w:t xml:space="preserve">Si è </w:t>
      </w:r>
      <w:r>
        <w:rPr>
          <w:rFonts w:ascii="Times New Roman" w:hAnsi="Times New Roman" w:cs="Times New Roman"/>
        </w:rPr>
        <w:t>c</w:t>
      </w:r>
      <w:r w:rsidRPr="000A5458">
        <w:rPr>
          <w:rFonts w:ascii="Times New Roman" w:hAnsi="Times New Roman" w:cs="Times New Roman"/>
        </w:rPr>
        <w:t xml:space="preserve">ostituita </w:t>
      </w:r>
      <w:r>
        <w:rPr>
          <w:rFonts w:ascii="Times New Roman" w:hAnsi="Times New Roman" w:cs="Times New Roman"/>
        </w:rPr>
        <w:t>una</w:t>
      </w:r>
      <w:r w:rsidRPr="000A5458">
        <w:rPr>
          <w:rFonts w:ascii="Times New Roman" w:hAnsi="Times New Roman" w:cs="Times New Roman"/>
        </w:rPr>
        <w:t xml:space="preserve"> commissione</w:t>
      </w:r>
      <w:r>
        <w:rPr>
          <w:rFonts w:ascii="Times New Roman" w:hAnsi="Times New Roman" w:cs="Times New Roman"/>
        </w:rPr>
        <w:t>: sr Marilisa, Repetto, Bognanni, Laura Ciaccia, Daniela Mesiti, sr Mariella che ha ipotizzato alcune idee sul Convegno:</w:t>
      </w:r>
    </w:p>
    <w:p w:rsidR="00097B0D" w:rsidRPr="000A5458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è deciso di l</w:t>
      </w:r>
      <w:r w:rsidRPr="000A5458">
        <w:rPr>
          <w:rFonts w:ascii="Times New Roman" w:hAnsi="Times New Roman" w:cs="Times New Roman"/>
        </w:rPr>
        <w:t>avorare su 2 livelli: uno relativo ai docenti e uno sui giovani</w:t>
      </w:r>
    </w:p>
    <w:p w:rsidR="00097B0D" w:rsidRPr="000A5458" w:rsidRDefault="00097B0D" w:rsidP="00097B0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28"/>
          <w:lang w:val="en-US"/>
        </w:rPr>
      </w:pPr>
      <w:r w:rsidRPr="000A5458"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1° giorno dedicarci </w:t>
      </w: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alla figura del docente: </w:t>
      </w:r>
      <w:r w:rsidRPr="000A5458"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 Main si è circondata di </w:t>
      </w: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tante </w:t>
      </w:r>
      <w:r w:rsidRPr="000A5458">
        <w:rPr>
          <w:rFonts w:ascii="Times New Roman" w:eastAsia="Times New Roman" w:hAnsi="Times New Roman" w:cs="Times New Roman"/>
          <w:color w:val="000000"/>
          <w:kern w:val="28"/>
          <w:lang w:val="en-US"/>
        </w:rPr>
        <w:t>persone per lavorare</w:t>
      </w: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 nel campo educativo ed ha avuto a cuore la formazione delle maestre.</w:t>
      </w:r>
    </w:p>
    <w:p w:rsidR="00097B0D" w:rsidRPr="000A5458" w:rsidRDefault="00097B0D" w:rsidP="00097B0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28"/>
          <w:lang w:val="en-US"/>
        </w:rPr>
      </w:pPr>
      <w:r w:rsidRPr="000A5458">
        <w:rPr>
          <w:rFonts w:ascii="Times New Roman" w:eastAsia="Times New Roman" w:hAnsi="Times New Roman" w:cs="Times New Roman"/>
          <w:color w:val="000000"/>
          <w:kern w:val="28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>°</w:t>
      </w:r>
      <w:r w:rsidRPr="000A5458"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 giorno dedicato ai giovani: </w:t>
      </w: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in qualità di </w:t>
      </w:r>
      <w:r w:rsidRPr="000A5458">
        <w:rPr>
          <w:rFonts w:ascii="Times New Roman" w:eastAsia="Times New Roman" w:hAnsi="Times New Roman" w:cs="Times New Roman"/>
          <w:color w:val="000000"/>
          <w:kern w:val="28"/>
          <w:lang w:val="en-US"/>
        </w:rPr>
        <w:t>docenti, coordinatori come rispondere ai bisogn</w:t>
      </w: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>i</w:t>
      </w:r>
      <w:r w:rsidRPr="000A5458"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 dei giovani. </w:t>
      </w:r>
    </w:p>
    <w:p w:rsidR="00097B0D" w:rsidRDefault="00097B0D" w:rsidP="00097B0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>A conclusione del convegno, sarà bene prendere un impegno concreto da sviluppare nelle singole scuole</w:t>
      </w:r>
    </w:p>
    <w:p w:rsidR="00097B0D" w:rsidRDefault="00097B0D" w:rsidP="00097B0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Persone da coinvolgere: </w:t>
      </w:r>
    </w:p>
    <w:p w:rsidR="00097B0D" w:rsidRPr="00E45D5D" w:rsidRDefault="00097B0D" w:rsidP="00097B0D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E45D5D">
        <w:rPr>
          <w:sz w:val="24"/>
          <w:szCs w:val="24"/>
        </w:rPr>
        <w:t xml:space="preserve">sr Grazia Loparco </w:t>
      </w:r>
      <w:r>
        <w:rPr>
          <w:sz w:val="24"/>
          <w:szCs w:val="24"/>
        </w:rPr>
        <w:t>per l’illuminazione storica-pedagogica + laboratori itineranti</w:t>
      </w:r>
    </w:p>
    <w:p w:rsidR="00097B0D" w:rsidRPr="00E45D5D" w:rsidRDefault="00097B0D" w:rsidP="00097B0D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E45D5D">
        <w:rPr>
          <w:sz w:val="24"/>
          <w:szCs w:val="24"/>
        </w:rPr>
        <w:t>prof. J</w:t>
      </w:r>
      <w:r>
        <w:rPr>
          <w:sz w:val="24"/>
          <w:szCs w:val="24"/>
        </w:rPr>
        <w:t>h</w:t>
      </w:r>
      <w:r w:rsidRPr="00E45D5D">
        <w:rPr>
          <w:sz w:val="24"/>
          <w:szCs w:val="24"/>
        </w:rPr>
        <w:t>onny Dotti</w:t>
      </w:r>
      <w:r>
        <w:rPr>
          <w:sz w:val="24"/>
          <w:szCs w:val="24"/>
        </w:rPr>
        <w:t xml:space="preserve"> per l’illuminazione sui giovani di oggi e sui loro bisogni</w:t>
      </w:r>
    </w:p>
    <w:p w:rsidR="00097B0D" w:rsidRDefault="00097B0D" w:rsidP="00097B0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 w:rsidRPr="00E45D5D">
        <w:rPr>
          <w:sz w:val="24"/>
          <w:szCs w:val="24"/>
        </w:rPr>
        <w:t>Metodologia del discernimento accompagnate da sr Linda Pocher</w:t>
      </w:r>
    </w:p>
    <w:p w:rsidR="00097B0D" w:rsidRPr="000A2528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0"/>
          <w:szCs w:val="10"/>
        </w:rPr>
      </w:pPr>
    </w:p>
    <w:p w:rsidR="00097B0D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luogo, Mornese, è di per sé formativo</w:t>
      </w:r>
    </w:p>
    <w:p w:rsidR="00097B0D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formatori ipotizzati sembrano appropriati</w:t>
      </w:r>
    </w:p>
    <w:p w:rsidR="00097B0D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Guida ai luoghi di Madre Mazzarello da parte dei ragazzi del Liceo di Torino Maria Ausiliatrice e Madre Mazzarello. </w:t>
      </w:r>
    </w:p>
    <w:p w:rsidR="00097B0D" w:rsidRPr="000A2528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0"/>
          <w:szCs w:val="10"/>
        </w:rPr>
      </w:pPr>
    </w:p>
    <w:p w:rsidR="00097B0D" w:rsidRPr="007665DD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45D5D">
        <w:rPr>
          <w:rFonts w:ascii="Times New Roman" w:hAnsi="Times New Roman" w:cs="Times New Roman"/>
        </w:rPr>
        <w:t xml:space="preserve">Sr Mariella ribadisce la necessità di individuare i partecipanti </w:t>
      </w:r>
      <w:r>
        <w:rPr>
          <w:rFonts w:ascii="Times New Roman" w:hAnsi="Times New Roman" w:cs="Times New Roman"/>
        </w:rPr>
        <w:t xml:space="preserve">al Convegno delle varie ispettorie </w:t>
      </w:r>
      <w:r w:rsidRPr="00E45D5D">
        <w:rPr>
          <w:rFonts w:ascii="Times New Roman" w:hAnsi="Times New Roman" w:cs="Times New Roman"/>
        </w:rPr>
        <w:t>entro il 21 dicembre</w:t>
      </w:r>
      <w:r>
        <w:rPr>
          <w:rFonts w:ascii="Times New Roman" w:hAnsi="Times New Roman" w:cs="Times New Roman"/>
        </w:rPr>
        <w:t xml:space="preserve"> prossimo</w:t>
      </w:r>
      <w:r w:rsidRPr="00E45D5D">
        <w:rPr>
          <w:rFonts w:ascii="Times New Roman" w:hAnsi="Times New Roman" w:cs="Times New Roman"/>
        </w:rPr>
        <w:t xml:space="preserve"> in modo da essere pronti appena uscirà il nuovo bando </w:t>
      </w:r>
      <w:r w:rsidR="007665DD">
        <w:rPr>
          <w:rFonts w:ascii="Times New Roman" w:hAnsi="Times New Roman" w:cs="Times New Roman"/>
        </w:rPr>
        <w:t xml:space="preserve">Voucher </w:t>
      </w:r>
      <w:r w:rsidRPr="00E45D5D">
        <w:rPr>
          <w:rFonts w:ascii="Times New Roman" w:hAnsi="Times New Roman" w:cs="Times New Roman"/>
        </w:rPr>
        <w:t>2023</w:t>
      </w:r>
      <w:r w:rsidR="007665DD">
        <w:rPr>
          <w:rFonts w:ascii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>Entro la stessa data</w:t>
      </w:r>
      <w:r w:rsidRPr="00E45D5D"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 sarà inviato alle Presidenti regionali/interregionali il progetto relativo al Convegno che dovrà servire per la richiesta dei Voucher a Fonder. </w:t>
      </w:r>
    </w:p>
    <w:p w:rsidR="00097B0D" w:rsidRPr="00E45D5D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097B0D" w:rsidRPr="00E45D5D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E45D5D">
        <w:rPr>
          <w:rFonts w:ascii="Times New Roman" w:hAnsi="Times New Roman" w:cs="Times New Roman"/>
          <w:b/>
          <w:color w:val="000000"/>
        </w:rPr>
        <w:t xml:space="preserve">4. Assemblea straordinaria per revisione Statuto </w:t>
      </w:r>
    </w:p>
    <w:p w:rsidR="00097B0D" w:rsidRPr="0086579C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</w:rPr>
        <w:t>Si concorda che</w:t>
      </w:r>
      <w:r w:rsidRPr="0086579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3"/>
          <w:szCs w:val="23"/>
        </w:rPr>
        <w:t>sabato</w:t>
      </w:r>
      <w:r w:rsidRPr="0086579C">
        <w:rPr>
          <w:rFonts w:ascii="Times New Roman" w:hAnsi="Times New Roman" w:cs="Times New Roman"/>
          <w:bCs/>
          <w:iCs/>
          <w:color w:val="000000"/>
          <w:sz w:val="23"/>
          <w:szCs w:val="23"/>
        </w:rPr>
        <w:t xml:space="preserve"> 21 gennaio 2003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a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i sensi dell’Art. 12, comma 6.a e comma 10, </w:t>
      </w:r>
      <w:r>
        <w:rPr>
          <w:rFonts w:ascii="Times New Roman" w:hAnsi="Times New Roman" w:cs="Times New Roman"/>
          <w:color w:val="000000"/>
          <w:sz w:val="23"/>
          <w:szCs w:val="23"/>
        </w:rPr>
        <w:t>sarà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 convocata la XXXIII Assemblea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Straordinaria 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Nazionale del CIOFS/Scuola FMA, </w:t>
      </w:r>
      <w:r w:rsidRPr="0086579C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in presenza 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a Roma - Via Marghera, 59 e </w:t>
      </w:r>
      <w:r w:rsidRPr="0086579C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online 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>su piattaforma ZOOM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.  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La prima convocazione è fissata per il 20 gennaio 2023 alle ore 20.00, </w:t>
      </w:r>
      <w:r w:rsidRPr="0086579C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la seconda convocazione per il 21 gennaio 2023 alle ore 10.00. </w:t>
      </w:r>
    </w:p>
    <w:p w:rsidR="00097B0D" w:rsidRPr="0086579C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 w:rsidRPr="0086579C">
        <w:rPr>
          <w:rFonts w:ascii="Times New Roman" w:hAnsi="Times New Roman" w:cs="Times New Roman"/>
          <w:color w:val="000000"/>
          <w:sz w:val="23"/>
          <w:szCs w:val="23"/>
        </w:rPr>
        <w:t>Alla presenza del notaio, dott.ssa Federica Spinaci si procederà alla discussione del seguente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86579C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ordine del Giorno: </w:t>
      </w:r>
    </w:p>
    <w:p w:rsidR="00097B0D" w:rsidRPr="0086579C" w:rsidRDefault="00097B0D" w:rsidP="00097B0D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1. Adeguamento Statutario alla Riforma del Terzo settore secondo il D.lgs. 117/2017 con adozione del nuovo testo dello Statuto anche ai fini del riconoscimento della Personalità Giuridica. </w:t>
      </w:r>
    </w:p>
    <w:p w:rsidR="00097B0D" w:rsidRPr="0086579C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2. Varie ed eventuali </w:t>
      </w:r>
    </w:p>
    <w:p w:rsidR="00097B0D" w:rsidRPr="0086579C" w:rsidRDefault="00097B0D" w:rsidP="00097B0D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u w:val="single"/>
          <w:lang w:eastAsia="it-IT"/>
        </w:rPr>
      </w:pP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Tenuto conto dell’importanza di questo </w:t>
      </w:r>
      <w:r>
        <w:rPr>
          <w:rFonts w:ascii="Times New Roman" w:hAnsi="Times New Roman" w:cs="Times New Roman"/>
          <w:color w:val="000000"/>
          <w:sz w:val="23"/>
          <w:szCs w:val="23"/>
        </w:rPr>
        <w:t>momento per l’Associazione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le Presidenti regionali/interregionali si impegnano a inviare e far conoscere lo Statuto adeguato alla Riforma del Terzo settore agli associati della propria regione e nel contempo sollecitare 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la </w:t>
      </w:r>
      <w:r w:rsidRPr="0086579C">
        <w:rPr>
          <w:rFonts w:ascii="Times New Roman" w:hAnsi="Times New Roman" w:cs="Times New Roman"/>
          <w:bCs/>
          <w:color w:val="000000"/>
          <w:sz w:val="23"/>
          <w:szCs w:val="23"/>
        </w:rPr>
        <w:t>partecipazione all’Assemblea</w:t>
      </w:r>
      <w:r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Straordinaria. </w:t>
      </w:r>
    </w:p>
    <w:p w:rsidR="00097B0D" w:rsidRPr="004A7DF3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4A7DF3">
        <w:rPr>
          <w:rFonts w:ascii="Times New Roman" w:hAnsi="Times New Roman" w:cs="Times New Roman"/>
          <w:b/>
          <w:color w:val="000000"/>
        </w:rPr>
        <w:t xml:space="preserve">5. Echi e risonanze dalle diverse realtà associative (spazio alle Presidenti) </w:t>
      </w:r>
    </w:p>
    <w:p w:rsidR="00097B0D" w:rsidRPr="0086579C" w:rsidRDefault="00097B0D" w:rsidP="00097B0D">
      <w:pPr>
        <w:shd w:val="clear" w:color="auto" w:fill="FFFFFF"/>
        <w:rPr>
          <w:rFonts w:ascii="Times New Roman" w:eastAsia="Times New Roman" w:hAnsi="Times New Roman" w:cs="Times New Roman"/>
          <w:bCs/>
          <w:lang w:eastAsia="it-IT"/>
        </w:rPr>
      </w:pPr>
      <w:r w:rsidRPr="0086579C">
        <w:rPr>
          <w:rFonts w:ascii="Times New Roman" w:eastAsia="Times New Roman" w:hAnsi="Times New Roman" w:cs="Times New Roman"/>
          <w:bCs/>
          <w:lang w:eastAsia="it-IT"/>
        </w:rPr>
        <w:t>La discussione di questo punto si rimanda al prossimo incontro</w:t>
      </w:r>
    </w:p>
    <w:p w:rsidR="00097B0D" w:rsidRDefault="00097B0D" w:rsidP="00097B0D">
      <w:pPr>
        <w:shd w:val="clear" w:color="auto" w:fill="FFFFFF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</w:p>
    <w:p w:rsidR="00097B0D" w:rsidRPr="004A7DF3" w:rsidRDefault="00097B0D" w:rsidP="00097B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b/>
          <w:sz w:val="24"/>
          <w:szCs w:val="24"/>
        </w:rPr>
      </w:pPr>
      <w:r w:rsidRPr="004A7DF3">
        <w:rPr>
          <w:b/>
          <w:sz w:val="24"/>
          <w:szCs w:val="24"/>
        </w:rPr>
        <w:t xml:space="preserve">Martedì del CIOFS Scuola: organizzazione </w:t>
      </w:r>
    </w:p>
    <w:p w:rsidR="00097B0D" w:rsidRPr="005D4E57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D4E57">
        <w:rPr>
          <w:rFonts w:ascii="Times New Roman" w:hAnsi="Times New Roman" w:cs="Times New Roman"/>
        </w:rPr>
        <w:t xml:space="preserve">I 2 incontri online del MARTEDÌ del CIOFS Scuola tenutisi il </w:t>
      </w:r>
      <w:r w:rsidRPr="005D4E57">
        <w:rPr>
          <w:rFonts w:ascii="Times New Roman" w:eastAsia="Times New Roman" w:hAnsi="Times New Roman" w:cs="Times New Roman"/>
          <w:kern w:val="28"/>
          <w:lang w:val="en-US"/>
        </w:rPr>
        <w:t>18 ottobre e il 22 novembre</w:t>
      </w:r>
      <w:r w:rsidRPr="005D4E57">
        <w:rPr>
          <w:rFonts w:ascii="Times New Roman" w:hAnsi="Times New Roman" w:cs="Times New Roman"/>
        </w:rPr>
        <w:t xml:space="preserve"> sono stati molto apprezzati dagli stessi docenti che vi hanno partecipato sia </w:t>
      </w:r>
      <w:r>
        <w:rPr>
          <w:rFonts w:ascii="Times New Roman" w:hAnsi="Times New Roman" w:cs="Times New Roman"/>
        </w:rPr>
        <w:t>per le esperienze presentate</w:t>
      </w:r>
      <w:r w:rsidRPr="005D4E57">
        <w:rPr>
          <w:rFonts w:ascii="Times New Roman" w:hAnsi="Times New Roman" w:cs="Times New Roman"/>
        </w:rPr>
        <w:t xml:space="preserve"> e sia per il confronto costruttivo</w:t>
      </w:r>
      <w:r>
        <w:rPr>
          <w:rFonts w:ascii="Times New Roman" w:hAnsi="Times New Roman" w:cs="Times New Roman"/>
        </w:rPr>
        <w:t xml:space="preserve"> </w:t>
      </w:r>
      <w:r w:rsidRPr="005D4E57">
        <w:rPr>
          <w:rFonts w:ascii="Times New Roman" w:hAnsi="Times New Roman" w:cs="Times New Roman"/>
        </w:rPr>
        <w:t xml:space="preserve">fra le varie scuola FMA Italia. </w:t>
      </w:r>
      <w:r>
        <w:rPr>
          <w:rFonts w:ascii="Times New Roman" w:hAnsi="Times New Roman" w:cs="Times New Roman"/>
        </w:rPr>
        <w:t xml:space="preserve">È necessario però </w:t>
      </w:r>
      <w:r w:rsidRPr="005D4E57">
        <w:rPr>
          <w:rFonts w:ascii="Times New Roman" w:hAnsi="Times New Roman" w:cs="Times New Roman"/>
        </w:rPr>
        <w:t xml:space="preserve">individuare altre </w:t>
      </w:r>
      <w:r w:rsidRPr="005D4E57">
        <w:rPr>
          <w:rFonts w:ascii="Times New Roman" w:hAnsi="Times New Roman" w:cs="Times New Roman"/>
        </w:rPr>
        <w:lastRenderedPageBreak/>
        <w:t xml:space="preserve">esperienze didattico/educativa vissute all’interno delle scuole chiedendo la disponibilità </w:t>
      </w:r>
      <w:r>
        <w:rPr>
          <w:rFonts w:ascii="Times New Roman" w:hAnsi="Times New Roman" w:cs="Times New Roman"/>
        </w:rPr>
        <w:t>ai</w:t>
      </w:r>
      <w:r w:rsidRPr="005D4E57">
        <w:rPr>
          <w:rFonts w:ascii="Times New Roman" w:hAnsi="Times New Roman" w:cs="Times New Roman"/>
        </w:rPr>
        <w:t xml:space="preserve"> docenti protagonisti </w:t>
      </w:r>
      <w:r>
        <w:rPr>
          <w:rFonts w:ascii="Times New Roman" w:hAnsi="Times New Roman" w:cs="Times New Roman"/>
        </w:rPr>
        <w:t>di</w:t>
      </w:r>
      <w:r w:rsidRPr="005D4E57">
        <w:rPr>
          <w:rFonts w:ascii="Times New Roman" w:hAnsi="Times New Roman" w:cs="Times New Roman"/>
        </w:rPr>
        <w:t xml:space="preserve"> presentare l’iniziativa durante uno degli appuntamenti.</w:t>
      </w:r>
    </w:p>
    <w:p w:rsidR="00097B0D" w:rsidRPr="005D4E57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D4E57">
        <w:rPr>
          <w:rFonts w:ascii="Times New Roman" w:hAnsi="Times New Roman" w:cs="Times New Roman"/>
        </w:rPr>
        <w:t>Continuiamo a credere che la condivisione delle buone prassi possa offrire a tutte le nostre scuole la possibilità di rendere l’azione educativa e didattica ancora più forte e incisiva.</w:t>
      </w:r>
    </w:p>
    <w:p w:rsidR="00097B0D" w:rsidRPr="00174A9A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4A9A">
        <w:rPr>
          <w:rFonts w:ascii="Times New Roman" w:hAnsi="Times New Roman" w:cs="Times New Roman"/>
        </w:rPr>
        <w:t>I prossimi incontri fissati da calendario sono: 24 gennaio, 21 febbraio, 21 marzo, 18 aprile 2023</w:t>
      </w:r>
    </w:p>
    <w:p w:rsidR="00097B0D" w:rsidRPr="00404D61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097B0D" w:rsidRPr="00404D61" w:rsidRDefault="00097B0D" w:rsidP="00097B0D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404D61">
        <w:rPr>
          <w:rFonts w:ascii="Times New Roman" w:hAnsi="Times New Roman" w:cs="Times New Roman"/>
          <w:b/>
          <w:color w:val="000000"/>
        </w:rPr>
        <w:t xml:space="preserve">7. Notizie dal convegno FIDAE </w:t>
      </w:r>
    </w:p>
    <w:p w:rsidR="00097B0D" w:rsidRDefault="00097B0D" w:rsidP="00097B0D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282FB4">
        <w:rPr>
          <w:rFonts w:ascii="Times New Roman" w:eastAsia="Times New Roman" w:hAnsi="Times New Roman" w:cs="Times New Roman"/>
          <w:bCs/>
          <w:lang w:eastAsia="it-IT"/>
        </w:rPr>
        <w:t xml:space="preserve">Il 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Convegno della FIDAE, preceduto dalla 77^ Assemblea, svoltosi il 24 e 25 novembre, quest’anno: ha sviluppato il seguente tema: </w:t>
      </w:r>
      <w:r w:rsidRPr="00282FB4">
        <w:rPr>
          <w:rFonts w:ascii="Times New Roman" w:eastAsia="Times New Roman" w:hAnsi="Times New Roman" w:cs="Times New Roman"/>
          <w:bCs/>
          <w:lang w:eastAsia="it-IT"/>
        </w:rPr>
        <w:t>“Ri</w:t>
      </w:r>
      <w:r w:rsidR="007665DD">
        <w:rPr>
          <w:rFonts w:ascii="Times New Roman" w:eastAsia="Times New Roman" w:hAnsi="Times New Roman" w:cs="Times New Roman"/>
          <w:bCs/>
          <w:lang w:eastAsia="it-IT"/>
        </w:rPr>
        <w:t>-</w:t>
      </w:r>
      <w:r w:rsidRPr="00282FB4">
        <w:rPr>
          <w:rFonts w:ascii="Times New Roman" w:eastAsia="Times New Roman" w:hAnsi="Times New Roman" w:cs="Times New Roman"/>
          <w:bCs/>
          <w:lang w:eastAsia="it-IT"/>
        </w:rPr>
        <w:t xml:space="preserve">immaginiamo insieme il volto della futurità educativa”, 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Molto interessanti i contenuti e apprezzati i relatori invitati a svolgere gli interventi, in particolare: </w:t>
      </w:r>
      <w:r w:rsidRPr="00282FB4">
        <w:rPr>
          <w:rFonts w:ascii="Times New Roman" w:eastAsia="Times New Roman" w:hAnsi="Times New Roman" w:cs="Times New Roman"/>
          <w:bCs/>
          <w:lang w:eastAsia="it-IT"/>
        </w:rPr>
        <w:t>“</w:t>
      </w:r>
      <w:r w:rsidRPr="00282FB4">
        <w:rPr>
          <w:rFonts w:ascii="Times New Roman" w:eastAsia="Times New Roman" w:hAnsi="Times New Roman" w:cs="Times New Roman"/>
          <w:bCs/>
          <w:i/>
          <w:lang w:eastAsia="it-IT"/>
        </w:rPr>
        <w:t>Educare attraverso l’intelligenza artificiale e il digitale</w:t>
      </w:r>
      <w:r w:rsidRPr="00282FB4">
        <w:rPr>
          <w:rFonts w:ascii="Times New Roman" w:eastAsia="Times New Roman" w:hAnsi="Times New Roman" w:cs="Times New Roman"/>
          <w:bCs/>
          <w:lang w:eastAsia="it-IT"/>
        </w:rPr>
        <w:t>”</w:t>
      </w:r>
      <w:r>
        <w:rPr>
          <w:rFonts w:ascii="Times New Roman" w:eastAsia="Times New Roman" w:hAnsi="Times New Roman" w:cs="Times New Roman"/>
          <w:bCs/>
          <w:lang w:eastAsia="it-IT"/>
        </w:rPr>
        <w:t>;</w:t>
      </w:r>
      <w:r w:rsidRPr="00282FB4">
        <w:rPr>
          <w:rFonts w:ascii="Times New Roman" w:eastAsia="Times New Roman" w:hAnsi="Times New Roman" w:cs="Times New Roman"/>
          <w:bCs/>
          <w:lang w:eastAsia="it-IT"/>
        </w:rPr>
        <w:t xml:space="preserve"> “</w:t>
      </w:r>
      <w:r w:rsidRPr="00282FB4">
        <w:rPr>
          <w:rFonts w:ascii="Times New Roman" w:eastAsia="Times New Roman" w:hAnsi="Times New Roman" w:cs="Times New Roman"/>
          <w:bCs/>
          <w:i/>
          <w:lang w:eastAsia="it-IT"/>
        </w:rPr>
        <w:t>Educare alla pace. La pace si costruisce sui banchi di scuola</w:t>
      </w:r>
      <w:r w:rsidRPr="00282FB4">
        <w:rPr>
          <w:rFonts w:ascii="Times New Roman" w:eastAsia="Times New Roman" w:hAnsi="Times New Roman" w:cs="Times New Roman"/>
          <w:bCs/>
          <w:lang w:eastAsia="it-IT"/>
        </w:rPr>
        <w:t xml:space="preserve">”. </w:t>
      </w:r>
      <w:r>
        <w:rPr>
          <w:rFonts w:ascii="Times New Roman" w:eastAsia="Times New Roman" w:hAnsi="Times New Roman" w:cs="Times New Roman"/>
          <w:bCs/>
          <w:lang w:eastAsia="it-IT"/>
        </w:rPr>
        <w:t>I due</w:t>
      </w:r>
      <w:r w:rsidRPr="00282FB4">
        <w:rPr>
          <w:rFonts w:ascii="Times New Roman" w:eastAsia="Times New Roman" w:hAnsi="Times New Roman" w:cs="Times New Roman"/>
          <w:bCs/>
          <w:lang w:eastAsia="it-IT"/>
        </w:rPr>
        <w:t xml:space="preserve"> pomeriggi s</w:t>
      </w:r>
      <w:r>
        <w:rPr>
          <w:rFonts w:ascii="Times New Roman" w:eastAsia="Times New Roman" w:hAnsi="Times New Roman" w:cs="Times New Roman"/>
          <w:bCs/>
          <w:lang w:eastAsia="it-IT"/>
        </w:rPr>
        <w:t>ono stati</w:t>
      </w:r>
      <w:r w:rsidRPr="00282FB4">
        <w:rPr>
          <w:rFonts w:ascii="Times New Roman" w:eastAsia="Times New Roman" w:hAnsi="Times New Roman" w:cs="Times New Roman"/>
          <w:bCs/>
          <w:lang w:eastAsia="it-IT"/>
        </w:rPr>
        <w:t xml:space="preserve"> dedicat</w:t>
      </w:r>
      <w:r>
        <w:rPr>
          <w:rFonts w:ascii="Times New Roman" w:eastAsia="Times New Roman" w:hAnsi="Times New Roman" w:cs="Times New Roman"/>
          <w:bCs/>
          <w:lang w:eastAsia="it-IT"/>
        </w:rPr>
        <w:t>i</w:t>
      </w:r>
      <w:r w:rsidRPr="00282FB4">
        <w:rPr>
          <w:rFonts w:ascii="Times New Roman" w:eastAsia="Times New Roman" w:hAnsi="Times New Roman" w:cs="Times New Roman"/>
          <w:bCs/>
          <w:lang w:eastAsia="it-IT"/>
        </w:rPr>
        <w:t xml:space="preserve"> a workshop tematici sui temi sviluppati nelle sessioni mattutine.</w:t>
      </w:r>
    </w:p>
    <w:p w:rsidR="00097B0D" w:rsidRPr="00282FB4" w:rsidRDefault="00097B0D" w:rsidP="00097B0D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 xml:space="preserve">Mentre si evidenzia il grande valore di questo evento FIDAE </w:t>
      </w:r>
      <w:r w:rsidR="007665DD">
        <w:rPr>
          <w:rFonts w:ascii="Times New Roman" w:eastAsia="Times New Roman" w:hAnsi="Times New Roman" w:cs="Times New Roman"/>
          <w:bCs/>
          <w:lang w:eastAsia="it-IT"/>
        </w:rPr>
        <w:t xml:space="preserve">per le scuole cattoliche 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nel contempo si </w:t>
      </w:r>
      <w:r w:rsidR="007665DD">
        <w:rPr>
          <w:rFonts w:ascii="Times New Roman" w:eastAsia="Times New Roman" w:hAnsi="Times New Roman" w:cs="Times New Roman"/>
          <w:bCs/>
          <w:lang w:eastAsia="it-IT"/>
        </w:rPr>
        <w:t>sottolinea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 l</w:t>
      </w:r>
      <w:r w:rsidR="007665DD">
        <w:rPr>
          <w:rFonts w:ascii="Times New Roman" w:eastAsia="Times New Roman" w:hAnsi="Times New Roman" w:cs="Times New Roman"/>
          <w:bCs/>
          <w:lang w:eastAsia="it-IT"/>
        </w:rPr>
        <w:t>’</w:t>
      </w:r>
      <w:r>
        <w:rPr>
          <w:rFonts w:ascii="Times New Roman" w:eastAsia="Times New Roman" w:hAnsi="Times New Roman" w:cs="Times New Roman"/>
          <w:bCs/>
          <w:lang w:eastAsia="it-IT"/>
        </w:rPr>
        <w:t>esigua partecipazione delle FMA e dei docenti laici delle scuole salesiane. Apprezzata la presenza di studenti del Liceo di Roma</w:t>
      </w:r>
      <w:r w:rsidR="007665DD">
        <w:rPr>
          <w:rFonts w:ascii="Times New Roman" w:eastAsia="Times New Roman" w:hAnsi="Times New Roman" w:cs="Times New Roman"/>
          <w:bCs/>
          <w:lang w:eastAsia="it-IT"/>
        </w:rPr>
        <w:t>-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lang w:eastAsia="it-IT"/>
        </w:rPr>
        <w:t xml:space="preserve">Via Dalmazia. </w:t>
      </w:r>
    </w:p>
    <w:p w:rsidR="00097B0D" w:rsidRDefault="00097B0D" w:rsidP="00097B0D">
      <w:pPr>
        <w:shd w:val="clear" w:color="auto" w:fill="FFFFFF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</w:p>
    <w:p w:rsidR="00097B0D" w:rsidRDefault="00097B0D" w:rsidP="00097B0D">
      <w:pPr>
        <w:shd w:val="clear" w:color="auto" w:fill="FFFFFF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DC68C1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DECISIONI PRESE</w:t>
      </w:r>
    </w:p>
    <w:p w:rsidR="00097B0D" w:rsidRPr="00AE6915" w:rsidRDefault="00097B0D" w:rsidP="00097B0D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10"/>
          <w:szCs w:val="10"/>
          <w:u w:val="single"/>
          <w:lang w:eastAsia="it-IT"/>
        </w:rPr>
      </w:pPr>
    </w:p>
    <w:p w:rsidR="00097B0D" w:rsidRDefault="00097B0D" w:rsidP="00097B0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6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XXXIII</w:t>
      </w:r>
      <w:r w:rsidRPr="00AE6915">
        <w:rPr>
          <w:b/>
          <w:sz w:val="24"/>
          <w:szCs w:val="24"/>
        </w:rPr>
        <w:t xml:space="preserve"> Assemblea nazionale </w:t>
      </w:r>
      <w:r>
        <w:rPr>
          <w:b/>
          <w:sz w:val="24"/>
          <w:szCs w:val="24"/>
        </w:rPr>
        <w:t>straordinaria del 21 gennaio 2023</w:t>
      </w:r>
    </w:p>
    <w:p w:rsidR="00097B0D" w:rsidRDefault="00097B0D" w:rsidP="00097B0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La Presidente il 3 gennaio 2023 invierà con email la lettera di convocazione a tutti gli Associati per tramite delle Presidenti regionali/interregionali CIOFS Scuola. Essa si svolgerà, </w:t>
      </w:r>
      <w:r>
        <w:rPr>
          <w:rFonts w:ascii="Times New Roman" w:hAnsi="Times New Roman" w:cs="Times New Roman"/>
          <w:color w:val="000000"/>
          <w:sz w:val="23"/>
          <w:szCs w:val="23"/>
        </w:rPr>
        <w:t>a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>i sensi dell’Art. 12, comma 6.a e comma 10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dello Statuto,</w:t>
      </w:r>
      <w:r w:rsidRPr="0086579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lang w:val="en-US"/>
        </w:rPr>
        <w:t xml:space="preserve">in presenza e online su piattaforma ZOOM, il 21 gennaio 2023 in seconda convocazione dalle ore 10.00. </w:t>
      </w:r>
    </w:p>
    <w:p w:rsidR="00097B0D" w:rsidRPr="00DE421D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p w:rsidR="00097B0D" w:rsidRDefault="00097B0D" w:rsidP="00097B0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b/>
          <w:sz w:val="24"/>
          <w:szCs w:val="24"/>
        </w:rPr>
      </w:pPr>
      <w:r w:rsidRPr="004A7DF3">
        <w:rPr>
          <w:b/>
          <w:sz w:val="24"/>
          <w:szCs w:val="24"/>
        </w:rPr>
        <w:t>Incontr</w:t>
      </w:r>
      <w:r>
        <w:rPr>
          <w:b/>
          <w:sz w:val="24"/>
          <w:szCs w:val="24"/>
        </w:rPr>
        <w:t>o con i Coordinatori delle scuole Secondarie di II grado</w:t>
      </w:r>
      <w:r w:rsidRPr="004A7DF3">
        <w:rPr>
          <w:b/>
          <w:sz w:val="24"/>
          <w:szCs w:val="24"/>
        </w:rPr>
        <w:t xml:space="preserve"> </w:t>
      </w:r>
    </w:p>
    <w:p w:rsidR="00097B0D" w:rsidRPr="00912B11" w:rsidRDefault="00097B0D" w:rsidP="00097B0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partire dal mandato dell’Ispettrici al CIOFS Scuola Nazionale di riavviare il percorso di formazione e confronto con le Scuole Secondarie di II grado, si</w:t>
      </w:r>
      <w:r w:rsidRPr="00912B11">
        <w:rPr>
          <w:rFonts w:ascii="Times New Roman" w:hAnsi="Times New Roman" w:cs="Times New Roman"/>
        </w:rPr>
        <w:t xml:space="preserve"> concorda di </w:t>
      </w:r>
      <w:r>
        <w:rPr>
          <w:rFonts w:ascii="Times New Roman" w:hAnsi="Times New Roman" w:cs="Times New Roman"/>
        </w:rPr>
        <w:t xml:space="preserve">costituire una sottocommissione per organizzare tale percorso. Durante il primo incontro si è d’accordo di invitare le Direttrici e i/le coordinatori/trici delle attività educative didattiche delle 11 scuole secondarie di II grado per ascoltare le loro proposte in merito ad un lavoro di rete, saranno presenti anche tutti i membri del Consiglio Direttivo. </w:t>
      </w:r>
    </w:p>
    <w:p w:rsidR="00097B0D" w:rsidRDefault="00097B0D" w:rsidP="00097B0D">
      <w:pPr>
        <w:jc w:val="both"/>
        <w:rPr>
          <w:rFonts w:ascii="Times New Roman" w:hAnsi="Times New Roman" w:cs="Times New Roman"/>
        </w:rPr>
      </w:pPr>
    </w:p>
    <w:p w:rsidR="00097B0D" w:rsidRPr="00DC68C1" w:rsidRDefault="00097B0D" w:rsidP="00097B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DC68C1">
        <w:rPr>
          <w:rFonts w:ascii="Times New Roman" w:hAnsi="Times New Roman" w:cs="Times New Roman"/>
        </w:rPr>
        <w:t xml:space="preserve">’incontro si chiude alle ore 19.30. </w:t>
      </w:r>
    </w:p>
    <w:p w:rsidR="00097B0D" w:rsidRPr="00DC68C1" w:rsidRDefault="00097B0D" w:rsidP="00097B0D">
      <w:pPr>
        <w:jc w:val="both"/>
        <w:rPr>
          <w:rFonts w:ascii="Times New Roman" w:hAnsi="Times New Roman" w:cs="Times New Roman"/>
        </w:rPr>
      </w:pPr>
    </w:p>
    <w:p w:rsidR="00097B0D" w:rsidRDefault="00097B0D" w:rsidP="00097B0D">
      <w:pPr>
        <w:ind w:firstLine="708"/>
        <w:jc w:val="both"/>
        <w:rPr>
          <w:rFonts w:ascii="Times New Roman" w:hAnsi="Times New Roman" w:cs="Times New Roman"/>
        </w:rPr>
      </w:pPr>
      <w:r w:rsidRPr="00DC68C1">
        <w:rPr>
          <w:rFonts w:ascii="Times New Roman" w:hAnsi="Times New Roman" w:cs="Times New Roman"/>
        </w:rPr>
        <w:t>La Segreteria</w:t>
      </w:r>
      <w:r w:rsidRPr="00DC68C1">
        <w:rPr>
          <w:rFonts w:ascii="Times New Roman" w:hAnsi="Times New Roman" w:cs="Times New Roman"/>
        </w:rPr>
        <w:tab/>
      </w:r>
      <w:r w:rsidRPr="00DC68C1">
        <w:rPr>
          <w:rFonts w:ascii="Times New Roman" w:hAnsi="Times New Roman" w:cs="Times New Roman"/>
        </w:rPr>
        <w:tab/>
      </w:r>
      <w:r w:rsidRPr="00DC68C1">
        <w:rPr>
          <w:rFonts w:ascii="Times New Roman" w:hAnsi="Times New Roman" w:cs="Times New Roman"/>
        </w:rPr>
        <w:tab/>
      </w:r>
      <w:r w:rsidRPr="00DC68C1">
        <w:rPr>
          <w:rFonts w:ascii="Times New Roman" w:hAnsi="Times New Roman" w:cs="Times New Roman"/>
        </w:rPr>
        <w:tab/>
      </w:r>
      <w:r w:rsidRPr="00DC68C1">
        <w:rPr>
          <w:rFonts w:ascii="Times New Roman" w:hAnsi="Times New Roman" w:cs="Times New Roman"/>
        </w:rPr>
        <w:tab/>
      </w:r>
      <w:r w:rsidRPr="00DC68C1">
        <w:rPr>
          <w:rFonts w:ascii="Times New Roman" w:hAnsi="Times New Roman" w:cs="Times New Roman"/>
        </w:rPr>
        <w:tab/>
      </w:r>
      <w:r w:rsidRPr="00DC68C1">
        <w:rPr>
          <w:rFonts w:ascii="Times New Roman" w:hAnsi="Times New Roman" w:cs="Times New Roman"/>
        </w:rPr>
        <w:tab/>
      </w:r>
      <w:r w:rsidRPr="00DC68C1">
        <w:rPr>
          <w:rFonts w:ascii="Times New Roman" w:hAnsi="Times New Roman" w:cs="Times New Roman"/>
        </w:rPr>
        <w:tab/>
      </w:r>
      <w:r w:rsidRPr="00DC68C1">
        <w:rPr>
          <w:rFonts w:ascii="Times New Roman" w:hAnsi="Times New Roman" w:cs="Times New Roman"/>
        </w:rPr>
        <w:tab/>
        <w:t>La Presidente</w:t>
      </w:r>
    </w:p>
    <w:p w:rsidR="00097B0D" w:rsidRPr="00DC68C1" w:rsidRDefault="00097B0D" w:rsidP="00097B0D">
      <w:pPr>
        <w:jc w:val="both"/>
        <w:rPr>
          <w:rFonts w:ascii="Times New Roman" w:hAnsi="Times New Roman" w:cs="Times New Roman"/>
        </w:rPr>
      </w:pPr>
    </w:p>
    <w:p w:rsidR="008C1C2E" w:rsidRDefault="007665DD"/>
    <w:sectPr w:rsidR="008C1C2E" w:rsidSect="00E76FEF">
      <w:pgSz w:w="11900" w:h="16840"/>
      <w:pgMar w:top="1417" w:right="1134" w:bottom="1134" w:left="1134" w:header="907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7D08"/>
    <w:multiLevelType w:val="hybridMultilevel"/>
    <w:tmpl w:val="C69853CA"/>
    <w:lvl w:ilvl="0" w:tplc="FE4C3A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42557"/>
    <w:multiLevelType w:val="hybridMultilevel"/>
    <w:tmpl w:val="89E8FF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41A59"/>
    <w:multiLevelType w:val="hybridMultilevel"/>
    <w:tmpl w:val="0F9AD9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A7939"/>
    <w:multiLevelType w:val="hybridMultilevel"/>
    <w:tmpl w:val="7EC02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650B0"/>
    <w:multiLevelType w:val="hybridMultilevel"/>
    <w:tmpl w:val="0F9AD9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C22E5"/>
    <w:multiLevelType w:val="hybridMultilevel"/>
    <w:tmpl w:val="12769F9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866A5E"/>
    <w:multiLevelType w:val="hybridMultilevel"/>
    <w:tmpl w:val="B88EA810"/>
    <w:lvl w:ilvl="0" w:tplc="11B4880A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0D"/>
    <w:rsid w:val="00097B0D"/>
    <w:rsid w:val="000F263B"/>
    <w:rsid w:val="00104FA6"/>
    <w:rsid w:val="00490FB9"/>
    <w:rsid w:val="007665DD"/>
    <w:rsid w:val="007A2A12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03C06"/>
  <w15:chartTrackingRefBased/>
  <w15:docId w15:val="{8443A3DC-175C-44E7-9853-80E538CA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97B0D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097B0D"/>
    <w:pPr>
      <w:keepNext/>
      <w:autoSpaceDE w:val="0"/>
      <w:autoSpaceDN w:val="0"/>
      <w:outlineLvl w:val="4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097B0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Default">
    <w:name w:val="Default"/>
    <w:rsid w:val="00097B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97B0D"/>
    <w:pPr>
      <w:spacing w:after="180" w:line="268" w:lineRule="auto"/>
      <w:ind w:left="720"/>
      <w:contextualSpacing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styleId="Corpotesto">
    <w:name w:val="Body Text"/>
    <w:aliases w:val="Corpo del testo,ATitolo2"/>
    <w:basedOn w:val="Normale"/>
    <w:link w:val="CorpotestoCarattere1"/>
    <w:uiPriority w:val="1"/>
    <w:qFormat/>
    <w:rsid w:val="00097B0D"/>
    <w:rPr>
      <w:rFonts w:ascii="CG Times" w:eastAsia="Times New Roman" w:hAnsi="CG Times" w:cs="Times New Roman"/>
      <w:color w:val="000000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097B0D"/>
    <w:rPr>
      <w:sz w:val="24"/>
      <w:szCs w:val="24"/>
    </w:rPr>
  </w:style>
  <w:style w:type="character" w:customStyle="1" w:styleId="CorpotestoCarattere1">
    <w:name w:val="Corpo testo Carattere1"/>
    <w:aliases w:val="Corpo del testo Carattere,ATitolo2 Carattere"/>
    <w:link w:val="Corpotesto"/>
    <w:uiPriority w:val="1"/>
    <w:rsid w:val="00097B0D"/>
    <w:rPr>
      <w:rFonts w:ascii="CG Times" w:eastAsia="Times New Roman" w:hAnsi="CG Times" w:cs="Times New Roman"/>
      <w:color w:val="000000"/>
      <w:sz w:val="24"/>
      <w:szCs w:val="20"/>
      <w:lang w:eastAsia="it-IT"/>
    </w:rPr>
  </w:style>
  <w:style w:type="paragraph" w:customStyle="1" w:styleId="1">
    <w:name w:val="1"/>
    <w:basedOn w:val="Normale"/>
    <w:next w:val="Corpotesto"/>
    <w:rsid w:val="00097B0D"/>
    <w:pPr>
      <w:spacing w:after="120"/>
    </w:pPr>
    <w:rPr>
      <w:rFonts w:ascii="Times New Roman" w:eastAsia="Times New Roman" w:hAnsi="Times New Roman" w:cs="Times New Roman"/>
      <w:sz w:val="22"/>
      <w:szCs w:val="22"/>
    </w:rPr>
  </w:style>
  <w:style w:type="character" w:styleId="Collegamentoipertestuale">
    <w:name w:val="Hyperlink"/>
    <w:basedOn w:val="Carpredefinitoparagrafo"/>
    <w:unhideWhenUsed/>
    <w:rsid w:val="00097B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j/923021185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coordinamento@ciofs-scuola.org</dc:creator>
  <cp:keywords/>
  <dc:description/>
  <cp:lastModifiedBy>coordinamento@ciofs-scuola.org</cp:lastModifiedBy>
  <cp:revision>4</cp:revision>
  <dcterms:created xsi:type="dcterms:W3CDTF">2023-01-20T08:03:00Z</dcterms:created>
  <dcterms:modified xsi:type="dcterms:W3CDTF">2023-01-20T09:31:00Z</dcterms:modified>
</cp:coreProperties>
</file>